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78" w:type="dxa"/>
        <w:tblInd w:w="5637" w:type="dxa"/>
        <w:tblLayout w:type="fixed"/>
        <w:tblLook w:val="01E0" w:firstRow="1" w:lastRow="1" w:firstColumn="1" w:lastColumn="1" w:noHBand="0" w:noVBand="0"/>
      </w:tblPr>
      <w:tblGrid>
        <w:gridCol w:w="2284"/>
        <w:gridCol w:w="2394"/>
      </w:tblGrid>
      <w:tr w:rsidR="00EA507E" w:rsidRPr="007A71BC" w:rsidTr="00D56CB3">
        <w:tc>
          <w:tcPr>
            <w:tcW w:w="4678" w:type="dxa"/>
            <w:gridSpan w:val="2"/>
          </w:tcPr>
          <w:p w:rsidR="00EA507E" w:rsidRPr="007A71BC" w:rsidRDefault="00EA507E" w:rsidP="00D56CB3">
            <w:pPr>
              <w:ind w:firstLine="0"/>
              <w:jc w:val="left"/>
              <w:rPr>
                <w:rFonts w:cs="Times New Roman"/>
                <w:sz w:val="26"/>
                <w:szCs w:val="26"/>
              </w:rPr>
            </w:pPr>
            <w:r w:rsidRPr="007A71BC">
              <w:rPr>
                <w:rFonts w:cs="Times New Roman"/>
                <w:sz w:val="26"/>
                <w:szCs w:val="26"/>
              </w:rPr>
              <w:t>УТВЕРЖДАЮ</w:t>
            </w:r>
          </w:p>
        </w:tc>
      </w:tr>
      <w:tr w:rsidR="00EA507E" w:rsidRPr="007A71BC" w:rsidTr="00D56CB3">
        <w:tc>
          <w:tcPr>
            <w:tcW w:w="4678" w:type="dxa"/>
            <w:gridSpan w:val="2"/>
          </w:tcPr>
          <w:p w:rsidR="00EA507E" w:rsidRPr="007A71BC" w:rsidRDefault="0078700A" w:rsidP="0078700A">
            <w:pPr>
              <w:ind w:firstLine="0"/>
              <w:jc w:val="left"/>
              <w:rPr>
                <w:rFonts w:cs="Times New Roman"/>
                <w:sz w:val="26"/>
                <w:szCs w:val="26"/>
              </w:rPr>
            </w:pPr>
            <w:r>
              <w:rPr>
                <w:rFonts w:cs="Times New Roman"/>
                <w:sz w:val="26"/>
                <w:szCs w:val="26"/>
              </w:rPr>
              <w:t>Исполняющий обязанности р</w:t>
            </w:r>
            <w:r w:rsidR="00EA507E">
              <w:rPr>
                <w:rFonts w:cs="Times New Roman"/>
                <w:sz w:val="26"/>
                <w:szCs w:val="26"/>
              </w:rPr>
              <w:t>уководител</w:t>
            </w:r>
            <w:r>
              <w:rPr>
                <w:rFonts w:cs="Times New Roman"/>
                <w:sz w:val="26"/>
                <w:szCs w:val="26"/>
              </w:rPr>
              <w:t>я</w:t>
            </w:r>
            <w:r w:rsidR="00F869FC">
              <w:rPr>
                <w:rFonts w:cs="Times New Roman"/>
                <w:sz w:val="26"/>
                <w:szCs w:val="26"/>
              </w:rPr>
              <w:t xml:space="preserve"> </w:t>
            </w:r>
            <w:r w:rsidR="00EA507E">
              <w:rPr>
                <w:rFonts w:cs="Times New Roman"/>
                <w:sz w:val="26"/>
                <w:szCs w:val="26"/>
              </w:rPr>
              <w:t xml:space="preserve">Управления Федеральной налоговой службы по Пензенской области </w:t>
            </w:r>
          </w:p>
        </w:tc>
      </w:tr>
      <w:tr w:rsidR="00EA507E" w:rsidRPr="007A71BC" w:rsidTr="00D56CB3">
        <w:tc>
          <w:tcPr>
            <w:tcW w:w="2284" w:type="dxa"/>
            <w:tcBorders>
              <w:bottom w:val="single" w:sz="4" w:space="0" w:color="auto"/>
            </w:tcBorders>
          </w:tcPr>
          <w:p w:rsidR="00EA507E" w:rsidRPr="007A71BC" w:rsidRDefault="00EA507E" w:rsidP="00D56CB3">
            <w:pPr>
              <w:rPr>
                <w:rFonts w:cs="Times New Roman"/>
                <w:sz w:val="26"/>
                <w:szCs w:val="26"/>
              </w:rPr>
            </w:pPr>
          </w:p>
          <w:p w:rsidR="00EA507E" w:rsidRPr="007A71BC" w:rsidRDefault="00EA507E" w:rsidP="00D56CB3">
            <w:pPr>
              <w:jc w:val="right"/>
              <w:rPr>
                <w:rFonts w:cs="Times New Roman"/>
                <w:sz w:val="26"/>
                <w:szCs w:val="26"/>
              </w:rPr>
            </w:pPr>
          </w:p>
        </w:tc>
        <w:tc>
          <w:tcPr>
            <w:tcW w:w="2394" w:type="dxa"/>
            <w:vAlign w:val="bottom"/>
          </w:tcPr>
          <w:p w:rsidR="00EA507E" w:rsidRPr="007A71BC" w:rsidRDefault="00CD5E03" w:rsidP="00D56CB3">
            <w:pPr>
              <w:ind w:firstLine="18"/>
              <w:rPr>
                <w:rFonts w:cs="Times New Roman"/>
                <w:sz w:val="26"/>
                <w:szCs w:val="26"/>
              </w:rPr>
            </w:pPr>
            <w:r>
              <w:rPr>
                <w:rFonts w:cs="Times New Roman"/>
                <w:sz w:val="26"/>
                <w:szCs w:val="26"/>
              </w:rPr>
              <w:t>Попова В.Н.</w:t>
            </w:r>
          </w:p>
        </w:tc>
      </w:tr>
      <w:tr w:rsidR="00EA507E" w:rsidRPr="007A71BC" w:rsidTr="00D56CB3">
        <w:trPr>
          <w:trHeight w:val="365"/>
        </w:trPr>
        <w:tc>
          <w:tcPr>
            <w:tcW w:w="2284" w:type="dxa"/>
            <w:tcBorders>
              <w:top w:val="single" w:sz="4" w:space="0" w:color="auto"/>
            </w:tcBorders>
          </w:tcPr>
          <w:p w:rsidR="00EA507E" w:rsidRPr="007A71BC" w:rsidRDefault="00EA507E" w:rsidP="00D56CB3">
            <w:pPr>
              <w:rPr>
                <w:rFonts w:cs="Times New Roman"/>
                <w:sz w:val="26"/>
                <w:szCs w:val="26"/>
              </w:rPr>
            </w:pPr>
          </w:p>
        </w:tc>
        <w:tc>
          <w:tcPr>
            <w:tcW w:w="2394" w:type="dxa"/>
            <w:vAlign w:val="bottom"/>
          </w:tcPr>
          <w:p w:rsidR="00EA507E" w:rsidRPr="007A71BC" w:rsidRDefault="00EA507E" w:rsidP="00D56CB3">
            <w:pPr>
              <w:jc w:val="right"/>
              <w:rPr>
                <w:rFonts w:cs="Times New Roman"/>
                <w:sz w:val="26"/>
                <w:szCs w:val="26"/>
              </w:rPr>
            </w:pPr>
          </w:p>
        </w:tc>
      </w:tr>
      <w:tr w:rsidR="00EA507E" w:rsidRPr="007A71BC" w:rsidTr="00D56CB3">
        <w:trPr>
          <w:trHeight w:val="453"/>
        </w:trPr>
        <w:tc>
          <w:tcPr>
            <w:tcW w:w="4678" w:type="dxa"/>
            <w:gridSpan w:val="2"/>
          </w:tcPr>
          <w:p w:rsidR="00EA507E" w:rsidRPr="007A71BC" w:rsidRDefault="00EA507E" w:rsidP="00D56CB3">
            <w:pPr>
              <w:ind w:firstLine="0"/>
              <w:rPr>
                <w:rFonts w:cs="Times New Roman"/>
                <w:sz w:val="26"/>
                <w:szCs w:val="26"/>
              </w:rPr>
            </w:pPr>
            <w:r w:rsidRPr="007A71BC">
              <w:rPr>
                <w:rFonts w:cs="Times New Roman"/>
                <w:sz w:val="26"/>
                <w:szCs w:val="26"/>
              </w:rPr>
              <w:t>«_____» __________________20</w:t>
            </w:r>
            <w:r>
              <w:rPr>
                <w:rFonts w:cs="Times New Roman"/>
                <w:sz w:val="26"/>
                <w:szCs w:val="26"/>
              </w:rPr>
              <w:t>___</w:t>
            </w:r>
            <w:r w:rsidRPr="007A71BC">
              <w:rPr>
                <w:rFonts w:cs="Times New Roman"/>
                <w:sz w:val="26"/>
                <w:szCs w:val="26"/>
              </w:rPr>
              <w:t xml:space="preserve"> г.</w:t>
            </w:r>
          </w:p>
        </w:tc>
      </w:tr>
    </w:tbl>
    <w:p w:rsidR="00D270CA" w:rsidRPr="007A71BC" w:rsidRDefault="00D270CA" w:rsidP="00D270CA">
      <w:pPr>
        <w:pStyle w:val="a5"/>
        <w:widowControl w:val="0"/>
        <w:jc w:val="left"/>
        <w:rPr>
          <w:rFonts w:cs="Times New Roman"/>
          <w:color w:val="auto"/>
          <w:sz w:val="26"/>
          <w:szCs w:val="26"/>
        </w:rPr>
      </w:pPr>
    </w:p>
    <w:p w:rsidR="00C649B1" w:rsidRPr="00977060" w:rsidRDefault="00C649B1" w:rsidP="00C649B1">
      <w:pPr>
        <w:ind w:firstLine="0"/>
        <w:jc w:val="center"/>
        <w:rPr>
          <w:rFonts w:cs="Times New Roman"/>
          <w:b/>
          <w:sz w:val="26"/>
          <w:szCs w:val="26"/>
        </w:rPr>
      </w:pPr>
      <w:r w:rsidRPr="009D47DA">
        <w:rPr>
          <w:rFonts w:cs="Times New Roman"/>
          <w:b/>
          <w:sz w:val="26"/>
          <w:szCs w:val="26"/>
        </w:rPr>
        <w:t>Должностной регламент</w:t>
      </w:r>
    </w:p>
    <w:p w:rsidR="00B172DF" w:rsidRPr="009D47DA" w:rsidRDefault="00B172DF" w:rsidP="00B172DF">
      <w:pPr>
        <w:ind w:firstLine="0"/>
        <w:jc w:val="center"/>
        <w:rPr>
          <w:rFonts w:cs="Times New Roman"/>
          <w:b/>
          <w:sz w:val="26"/>
          <w:szCs w:val="26"/>
        </w:rPr>
      </w:pPr>
      <w:r>
        <w:rPr>
          <w:rFonts w:cs="Times New Roman"/>
          <w:b/>
          <w:sz w:val="26"/>
          <w:szCs w:val="26"/>
        </w:rPr>
        <w:t>ведущего специалиста -</w:t>
      </w:r>
      <w:r w:rsidR="00B018A2">
        <w:rPr>
          <w:rFonts w:cs="Times New Roman"/>
          <w:b/>
          <w:sz w:val="26"/>
          <w:szCs w:val="26"/>
        </w:rPr>
        <w:t xml:space="preserve"> </w:t>
      </w:r>
      <w:r>
        <w:rPr>
          <w:rFonts w:cs="Times New Roman"/>
          <w:b/>
          <w:sz w:val="26"/>
          <w:szCs w:val="26"/>
        </w:rPr>
        <w:t>эксперта отдела налогообложения юридических лиц</w:t>
      </w:r>
    </w:p>
    <w:p w:rsidR="00B172DF" w:rsidRPr="009D47DA" w:rsidRDefault="00B172DF" w:rsidP="00B172DF">
      <w:pPr>
        <w:ind w:firstLine="0"/>
        <w:jc w:val="center"/>
        <w:rPr>
          <w:rFonts w:cs="Times New Roman"/>
          <w:b/>
          <w:color w:val="000000"/>
          <w:sz w:val="26"/>
          <w:szCs w:val="26"/>
        </w:rPr>
      </w:pPr>
      <w:r w:rsidRPr="009D47DA">
        <w:rPr>
          <w:rFonts w:cs="Times New Roman"/>
          <w:b/>
          <w:sz w:val="26"/>
          <w:szCs w:val="26"/>
        </w:rPr>
        <w:t xml:space="preserve">Управления Федеральной налоговой службы по </w:t>
      </w:r>
      <w:r>
        <w:rPr>
          <w:rFonts w:cs="Times New Roman"/>
          <w:b/>
          <w:sz w:val="26"/>
          <w:szCs w:val="26"/>
        </w:rPr>
        <w:t xml:space="preserve"> Пензенской </w:t>
      </w:r>
      <w:r w:rsidRPr="009D47DA">
        <w:rPr>
          <w:rFonts w:cs="Times New Roman"/>
          <w:b/>
          <w:color w:val="000000"/>
          <w:sz w:val="26"/>
          <w:szCs w:val="26"/>
        </w:rPr>
        <w:t>области</w:t>
      </w:r>
    </w:p>
    <w:p w:rsidR="00C609CE" w:rsidRDefault="00C609CE" w:rsidP="00C649B1">
      <w:pPr>
        <w:ind w:firstLine="0"/>
        <w:jc w:val="center"/>
        <w:rPr>
          <w:rFonts w:cs="Times New Roman"/>
          <w:b/>
          <w:sz w:val="26"/>
          <w:szCs w:val="26"/>
        </w:rPr>
      </w:pPr>
    </w:p>
    <w:p w:rsidR="003B7A81" w:rsidRPr="007A71BC" w:rsidRDefault="003B7A81" w:rsidP="004B7353">
      <w:pPr>
        <w:pStyle w:val="ConsPlusNormal"/>
        <w:jc w:val="center"/>
        <w:rPr>
          <w:rFonts w:ascii="Times New Roman" w:hAnsi="Times New Roman" w:cs="Times New Roman"/>
          <w:b/>
          <w:sz w:val="26"/>
          <w:szCs w:val="26"/>
        </w:rPr>
      </w:pPr>
      <w:r w:rsidRPr="007A71BC">
        <w:rPr>
          <w:rFonts w:ascii="Times New Roman" w:hAnsi="Times New Roman" w:cs="Times New Roman"/>
          <w:b/>
          <w:sz w:val="26"/>
          <w:szCs w:val="26"/>
        </w:rPr>
        <w:t>I.</w:t>
      </w:r>
      <w:r w:rsidR="00016846" w:rsidRPr="007A71BC">
        <w:rPr>
          <w:rFonts w:ascii="Times New Roman" w:hAnsi="Times New Roman" w:cs="Times New Roman"/>
          <w:b/>
          <w:sz w:val="26"/>
          <w:szCs w:val="26"/>
        </w:rPr>
        <w:t> </w:t>
      </w:r>
      <w:r w:rsidRPr="007A71BC">
        <w:rPr>
          <w:rFonts w:ascii="Times New Roman" w:hAnsi="Times New Roman" w:cs="Times New Roman"/>
          <w:b/>
          <w:sz w:val="26"/>
          <w:szCs w:val="26"/>
        </w:rPr>
        <w:t>Общие положения</w:t>
      </w:r>
    </w:p>
    <w:p w:rsidR="003B7A81" w:rsidRPr="007A71BC" w:rsidRDefault="003B7A81" w:rsidP="004B7353">
      <w:pPr>
        <w:pStyle w:val="ConsPlusNormal"/>
        <w:jc w:val="both"/>
        <w:rPr>
          <w:rFonts w:ascii="Times New Roman" w:hAnsi="Times New Roman" w:cs="Times New Roman"/>
          <w:sz w:val="26"/>
          <w:szCs w:val="26"/>
        </w:rPr>
      </w:pPr>
    </w:p>
    <w:p w:rsidR="000B7C1A" w:rsidRPr="007A71BC" w:rsidRDefault="003B7A81" w:rsidP="004B7353">
      <w:pPr>
        <w:pStyle w:val="ConsPlusNormal"/>
        <w:ind w:firstLine="709"/>
        <w:jc w:val="both"/>
        <w:rPr>
          <w:rFonts w:ascii="Times New Roman" w:hAnsi="Times New Roman" w:cs="Times New Roman"/>
          <w:sz w:val="26"/>
          <w:szCs w:val="26"/>
        </w:rPr>
      </w:pPr>
      <w:r w:rsidRPr="007A71BC">
        <w:rPr>
          <w:rFonts w:ascii="Times New Roman" w:hAnsi="Times New Roman" w:cs="Times New Roman"/>
          <w:sz w:val="26"/>
          <w:szCs w:val="26"/>
        </w:rPr>
        <w:t>1.</w:t>
      </w:r>
      <w:r w:rsidR="00737C72">
        <w:rPr>
          <w:rFonts w:ascii="Times New Roman" w:hAnsi="Times New Roman" w:cs="Times New Roman"/>
          <w:sz w:val="26"/>
          <w:szCs w:val="26"/>
        </w:rPr>
        <w:t> </w:t>
      </w:r>
      <w:r w:rsidR="000B7C1A" w:rsidRPr="007A71BC">
        <w:rPr>
          <w:rFonts w:ascii="Times New Roman" w:hAnsi="Times New Roman" w:cs="Times New Roman"/>
          <w:sz w:val="26"/>
          <w:szCs w:val="26"/>
        </w:rPr>
        <w:t>Должность федеральной государственной гражданской службы (далее – гражданская служба)</w:t>
      </w:r>
      <w:r w:rsidR="002628A9" w:rsidRPr="002628A9">
        <w:rPr>
          <w:rFonts w:ascii="Times New Roman" w:hAnsi="Times New Roman" w:cs="Times New Roman"/>
          <w:sz w:val="26"/>
          <w:szCs w:val="26"/>
        </w:rPr>
        <w:t xml:space="preserve"> </w:t>
      </w:r>
      <w:r w:rsidR="002628A9">
        <w:rPr>
          <w:rFonts w:ascii="Times New Roman" w:hAnsi="Times New Roman" w:cs="Times New Roman"/>
          <w:sz w:val="26"/>
          <w:szCs w:val="26"/>
        </w:rPr>
        <w:t xml:space="preserve"> ведущий специалист- эксперт отдела налогообложения юридических лиц </w:t>
      </w:r>
      <w:r w:rsidR="002628A9" w:rsidRPr="007A71BC">
        <w:rPr>
          <w:rFonts w:ascii="Times New Roman" w:hAnsi="Times New Roman" w:cs="Times New Roman"/>
          <w:sz w:val="26"/>
          <w:szCs w:val="26"/>
        </w:rPr>
        <w:t xml:space="preserve">Управления Федеральной налоговой службы по </w:t>
      </w:r>
      <w:r w:rsidR="002628A9">
        <w:rPr>
          <w:rFonts w:ascii="Times New Roman" w:hAnsi="Times New Roman" w:cs="Times New Roman"/>
          <w:sz w:val="26"/>
          <w:szCs w:val="26"/>
        </w:rPr>
        <w:t xml:space="preserve"> Пензенской </w:t>
      </w:r>
      <w:r w:rsidR="002628A9" w:rsidRPr="007A71BC">
        <w:rPr>
          <w:rFonts w:ascii="Times New Roman" w:hAnsi="Times New Roman" w:cs="Times New Roman"/>
          <w:sz w:val="26"/>
          <w:szCs w:val="26"/>
        </w:rPr>
        <w:t xml:space="preserve">области (далее </w:t>
      </w:r>
      <w:r w:rsidR="002628A9">
        <w:rPr>
          <w:rFonts w:ascii="Times New Roman" w:hAnsi="Times New Roman" w:cs="Times New Roman"/>
          <w:sz w:val="26"/>
          <w:szCs w:val="26"/>
        </w:rPr>
        <w:t xml:space="preserve">- </w:t>
      </w:r>
      <w:r w:rsidR="002628A9" w:rsidRPr="007A71BC">
        <w:rPr>
          <w:rFonts w:ascii="Times New Roman" w:hAnsi="Times New Roman" w:cs="Times New Roman"/>
          <w:sz w:val="26"/>
          <w:szCs w:val="26"/>
        </w:rPr>
        <w:t>Управлени</w:t>
      </w:r>
      <w:r w:rsidR="002628A9">
        <w:rPr>
          <w:rFonts w:ascii="Times New Roman" w:hAnsi="Times New Roman" w:cs="Times New Roman"/>
          <w:sz w:val="26"/>
          <w:szCs w:val="26"/>
        </w:rPr>
        <w:t>е</w:t>
      </w:r>
      <w:r w:rsidR="002628A9" w:rsidRPr="007A71BC">
        <w:rPr>
          <w:rFonts w:ascii="Times New Roman" w:hAnsi="Times New Roman" w:cs="Times New Roman"/>
          <w:sz w:val="26"/>
          <w:szCs w:val="26"/>
        </w:rPr>
        <w:t xml:space="preserve">) </w:t>
      </w:r>
      <w:r w:rsidR="000B7C1A" w:rsidRPr="007A71BC">
        <w:rPr>
          <w:rFonts w:ascii="Times New Roman" w:hAnsi="Times New Roman" w:cs="Times New Roman"/>
          <w:sz w:val="26"/>
          <w:szCs w:val="26"/>
        </w:rPr>
        <w:t xml:space="preserve"> </w:t>
      </w:r>
      <w:r w:rsidR="00C16CDE">
        <w:rPr>
          <w:rFonts w:ascii="Times New Roman" w:hAnsi="Times New Roman" w:cs="Times New Roman"/>
          <w:sz w:val="26"/>
          <w:szCs w:val="26"/>
        </w:rPr>
        <w:t>относится к старшей</w:t>
      </w:r>
      <w:r w:rsidR="000B7C1A" w:rsidRPr="007A71BC">
        <w:rPr>
          <w:rFonts w:ascii="Times New Roman" w:hAnsi="Times New Roman" w:cs="Times New Roman"/>
          <w:sz w:val="26"/>
          <w:szCs w:val="26"/>
        </w:rPr>
        <w:t xml:space="preserve"> группе должностей гражданской службы категории «</w:t>
      </w:r>
      <w:r w:rsidR="00C609CE">
        <w:rPr>
          <w:rFonts w:ascii="Times New Roman" w:hAnsi="Times New Roman" w:cs="Times New Roman"/>
          <w:sz w:val="26"/>
          <w:szCs w:val="26"/>
        </w:rPr>
        <w:t>специалисты</w:t>
      </w:r>
      <w:r w:rsidR="000B7C1A" w:rsidRPr="007A71BC">
        <w:rPr>
          <w:rFonts w:ascii="Times New Roman" w:hAnsi="Times New Roman" w:cs="Times New Roman"/>
          <w:sz w:val="26"/>
          <w:szCs w:val="26"/>
        </w:rPr>
        <w:t>».</w:t>
      </w:r>
    </w:p>
    <w:p w:rsidR="00D6462A" w:rsidRPr="007A71BC" w:rsidRDefault="002459AD" w:rsidP="004B7353">
      <w:pPr>
        <w:pStyle w:val="ConsPlusNormal"/>
        <w:ind w:firstLine="709"/>
        <w:jc w:val="both"/>
        <w:rPr>
          <w:rFonts w:ascii="Times New Roman" w:hAnsi="Times New Roman" w:cs="Times New Roman"/>
          <w:sz w:val="26"/>
          <w:szCs w:val="26"/>
        </w:rPr>
      </w:pPr>
      <w:r w:rsidRPr="007A71BC">
        <w:rPr>
          <w:rFonts w:ascii="Times New Roman" w:hAnsi="Times New Roman" w:cs="Times New Roman"/>
          <w:sz w:val="26"/>
          <w:szCs w:val="26"/>
        </w:rPr>
        <w:t>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w:t>
      </w:r>
      <w:r w:rsidR="00574780" w:rsidRPr="007A71BC">
        <w:rPr>
          <w:rFonts w:ascii="Times New Roman" w:hAnsi="Times New Roman" w:cs="Times New Roman"/>
          <w:sz w:val="26"/>
          <w:szCs w:val="26"/>
        </w:rPr>
        <w:t>йской Федерации от 31.12.2005 № </w:t>
      </w:r>
      <w:r w:rsidRPr="007A71BC">
        <w:rPr>
          <w:rFonts w:ascii="Times New Roman" w:hAnsi="Times New Roman" w:cs="Times New Roman"/>
          <w:sz w:val="26"/>
          <w:szCs w:val="26"/>
        </w:rPr>
        <w:t>1574 «О Реестре должностей федеральной государственной гражданской службы» - 11-</w:t>
      </w:r>
      <w:r w:rsidR="00C609CE">
        <w:rPr>
          <w:rFonts w:ascii="Times New Roman" w:hAnsi="Times New Roman" w:cs="Times New Roman"/>
          <w:sz w:val="26"/>
          <w:szCs w:val="26"/>
        </w:rPr>
        <w:t>3</w:t>
      </w:r>
      <w:r w:rsidRPr="007A71BC">
        <w:rPr>
          <w:rFonts w:ascii="Times New Roman" w:hAnsi="Times New Roman" w:cs="Times New Roman"/>
          <w:sz w:val="26"/>
          <w:szCs w:val="26"/>
        </w:rPr>
        <w:t>-</w:t>
      </w:r>
      <w:r w:rsidR="00896C5F">
        <w:rPr>
          <w:rFonts w:ascii="Times New Roman" w:hAnsi="Times New Roman" w:cs="Times New Roman"/>
          <w:sz w:val="26"/>
          <w:szCs w:val="26"/>
        </w:rPr>
        <w:t>4</w:t>
      </w:r>
      <w:r w:rsidRPr="007A71BC">
        <w:rPr>
          <w:rFonts w:ascii="Times New Roman" w:hAnsi="Times New Roman" w:cs="Times New Roman"/>
          <w:sz w:val="26"/>
          <w:szCs w:val="26"/>
        </w:rPr>
        <w:t>-0</w:t>
      </w:r>
      <w:r w:rsidR="00C609CE">
        <w:rPr>
          <w:rFonts w:ascii="Times New Roman" w:hAnsi="Times New Roman" w:cs="Times New Roman"/>
          <w:sz w:val="26"/>
          <w:szCs w:val="26"/>
        </w:rPr>
        <w:t>6</w:t>
      </w:r>
      <w:r w:rsidR="00896C5F">
        <w:rPr>
          <w:rFonts w:ascii="Times New Roman" w:hAnsi="Times New Roman" w:cs="Times New Roman"/>
          <w:sz w:val="26"/>
          <w:szCs w:val="26"/>
        </w:rPr>
        <w:t>1</w:t>
      </w:r>
      <w:r w:rsidR="000B7C1A" w:rsidRPr="007A71BC">
        <w:rPr>
          <w:rFonts w:ascii="Times New Roman" w:hAnsi="Times New Roman" w:cs="Times New Roman"/>
          <w:bCs/>
          <w:sz w:val="26"/>
          <w:szCs w:val="26"/>
        </w:rPr>
        <w:t>.</w:t>
      </w:r>
    </w:p>
    <w:p w:rsidR="00E5383C" w:rsidRPr="00677842" w:rsidRDefault="00E5383C" w:rsidP="004B7353">
      <w:pPr>
        <w:pStyle w:val="ConsPlusNormal"/>
        <w:ind w:firstLine="709"/>
        <w:jc w:val="both"/>
        <w:rPr>
          <w:rFonts w:ascii="Times New Roman" w:hAnsi="Times New Roman" w:cs="Times New Roman"/>
          <w:sz w:val="26"/>
          <w:szCs w:val="26"/>
        </w:rPr>
      </w:pPr>
      <w:r w:rsidRPr="007A71BC">
        <w:rPr>
          <w:rFonts w:ascii="Times New Roman" w:hAnsi="Times New Roman" w:cs="Times New Roman"/>
          <w:sz w:val="26"/>
          <w:szCs w:val="26"/>
        </w:rPr>
        <w:t>2.</w:t>
      </w:r>
      <w:r w:rsidR="00737C72">
        <w:rPr>
          <w:rFonts w:ascii="Times New Roman" w:hAnsi="Times New Roman" w:cs="Times New Roman"/>
          <w:sz w:val="26"/>
          <w:szCs w:val="26"/>
        </w:rPr>
        <w:t> </w:t>
      </w:r>
      <w:r w:rsidRPr="007A71BC">
        <w:rPr>
          <w:rFonts w:ascii="Times New Roman" w:hAnsi="Times New Roman" w:cs="Times New Roman"/>
          <w:sz w:val="26"/>
          <w:szCs w:val="26"/>
        </w:rPr>
        <w:t>Область профессиональной служебной деятельности</w:t>
      </w:r>
      <w:r w:rsidR="00C7629F" w:rsidRPr="00C7629F">
        <w:rPr>
          <w:rFonts w:ascii="Times New Roman" w:hAnsi="Times New Roman" w:cs="Times New Roman"/>
          <w:sz w:val="26"/>
          <w:szCs w:val="26"/>
        </w:rPr>
        <w:t xml:space="preserve"> </w:t>
      </w:r>
      <w:r w:rsidR="00C7629F">
        <w:rPr>
          <w:rFonts w:ascii="Times New Roman" w:hAnsi="Times New Roman" w:cs="Times New Roman"/>
          <w:sz w:val="26"/>
          <w:szCs w:val="26"/>
        </w:rPr>
        <w:t>ведущего специалиста- эксперт</w:t>
      </w:r>
      <w:r w:rsidR="006501E9">
        <w:rPr>
          <w:rFonts w:ascii="Times New Roman" w:hAnsi="Times New Roman" w:cs="Times New Roman"/>
          <w:sz w:val="26"/>
          <w:szCs w:val="26"/>
        </w:rPr>
        <w:t>а</w:t>
      </w:r>
      <w:r w:rsidR="00C7629F">
        <w:rPr>
          <w:rFonts w:ascii="Times New Roman" w:hAnsi="Times New Roman" w:cs="Times New Roman"/>
          <w:sz w:val="26"/>
          <w:szCs w:val="26"/>
        </w:rPr>
        <w:t xml:space="preserve"> отдела налогообложения юридических лиц </w:t>
      </w:r>
      <w:r w:rsidR="00C7629F" w:rsidRPr="007A71BC">
        <w:rPr>
          <w:rFonts w:ascii="Times New Roman" w:hAnsi="Times New Roman" w:cs="Times New Roman"/>
          <w:sz w:val="26"/>
          <w:szCs w:val="26"/>
        </w:rPr>
        <w:t>Управления</w:t>
      </w:r>
      <w:r w:rsidR="00C7629F">
        <w:rPr>
          <w:rFonts w:ascii="Times New Roman" w:hAnsi="Times New Roman" w:cs="Times New Roman"/>
          <w:sz w:val="26"/>
          <w:szCs w:val="26"/>
        </w:rPr>
        <w:t>:</w:t>
      </w:r>
      <w:r w:rsidR="00C609CE">
        <w:rPr>
          <w:rFonts w:ascii="Times New Roman" w:hAnsi="Times New Roman" w:cs="Times New Roman"/>
          <w:sz w:val="26"/>
          <w:szCs w:val="26"/>
        </w:rPr>
        <w:t xml:space="preserve"> </w:t>
      </w:r>
      <w:r w:rsidR="00502BF2" w:rsidRPr="00677842">
        <w:rPr>
          <w:rFonts w:ascii="Times New Roman" w:hAnsi="Times New Roman" w:cs="Times New Roman"/>
          <w:sz w:val="26"/>
          <w:szCs w:val="26"/>
        </w:rPr>
        <w:t xml:space="preserve">регулирование </w:t>
      </w:r>
      <w:r w:rsidR="0006470B" w:rsidRPr="00677842">
        <w:rPr>
          <w:rFonts w:ascii="Times New Roman" w:hAnsi="Times New Roman" w:cs="Times New Roman"/>
          <w:sz w:val="26"/>
          <w:szCs w:val="26"/>
        </w:rPr>
        <w:t>финансовой деятельности и финансовых рынков</w:t>
      </w:r>
      <w:r w:rsidR="00F9087E" w:rsidRPr="00677842">
        <w:rPr>
          <w:rFonts w:ascii="Times New Roman" w:hAnsi="Times New Roman" w:cs="Times New Roman"/>
          <w:sz w:val="26"/>
          <w:szCs w:val="26"/>
        </w:rPr>
        <w:t>.</w:t>
      </w:r>
    </w:p>
    <w:p w:rsidR="00D30BD8" w:rsidRPr="00197196" w:rsidRDefault="00E5383C" w:rsidP="00D30BD8">
      <w:pPr>
        <w:rPr>
          <w:rFonts w:cs="Times New Roman"/>
          <w:sz w:val="26"/>
          <w:szCs w:val="26"/>
        </w:rPr>
      </w:pPr>
      <w:r w:rsidRPr="00677842">
        <w:rPr>
          <w:rFonts w:cs="Times New Roman"/>
          <w:sz w:val="26"/>
          <w:szCs w:val="26"/>
        </w:rPr>
        <w:t>3.</w:t>
      </w:r>
      <w:r w:rsidR="00016846" w:rsidRPr="00677842">
        <w:rPr>
          <w:rFonts w:cs="Times New Roman"/>
          <w:sz w:val="26"/>
          <w:szCs w:val="26"/>
        </w:rPr>
        <w:t> </w:t>
      </w:r>
      <w:r w:rsidRPr="00677842">
        <w:rPr>
          <w:rFonts w:cs="Times New Roman"/>
          <w:sz w:val="26"/>
          <w:szCs w:val="26"/>
        </w:rPr>
        <w:t xml:space="preserve">Вид профессиональной служебной деятельности </w:t>
      </w:r>
      <w:r w:rsidR="00C12C36">
        <w:rPr>
          <w:rFonts w:cs="Times New Roman"/>
          <w:sz w:val="26"/>
          <w:szCs w:val="26"/>
        </w:rPr>
        <w:t>ведущего специалиста- эксперт</w:t>
      </w:r>
      <w:r w:rsidR="006501E9">
        <w:rPr>
          <w:rFonts w:cs="Times New Roman"/>
          <w:sz w:val="26"/>
          <w:szCs w:val="26"/>
        </w:rPr>
        <w:t>а</w:t>
      </w:r>
      <w:r w:rsidR="00C12C36">
        <w:rPr>
          <w:rFonts w:cs="Times New Roman"/>
          <w:sz w:val="26"/>
          <w:szCs w:val="26"/>
        </w:rPr>
        <w:t xml:space="preserve"> отдела налогообложения юридических лиц</w:t>
      </w:r>
      <w:r w:rsidR="00C12C36" w:rsidRPr="00677842">
        <w:rPr>
          <w:rFonts w:cs="Times New Roman"/>
          <w:sz w:val="26"/>
          <w:szCs w:val="26"/>
        </w:rPr>
        <w:t xml:space="preserve"> </w:t>
      </w:r>
      <w:r w:rsidR="00920E43" w:rsidRPr="00677842">
        <w:rPr>
          <w:rFonts w:cs="Times New Roman"/>
          <w:sz w:val="26"/>
          <w:szCs w:val="26"/>
        </w:rPr>
        <w:t>Управления</w:t>
      </w:r>
      <w:r w:rsidRPr="00677842">
        <w:rPr>
          <w:rFonts w:cs="Times New Roman"/>
          <w:sz w:val="26"/>
          <w:szCs w:val="26"/>
        </w:rPr>
        <w:t>:</w:t>
      </w:r>
      <w:r w:rsidR="00C12C36">
        <w:rPr>
          <w:rFonts w:cs="Times New Roman"/>
          <w:sz w:val="26"/>
          <w:szCs w:val="26"/>
        </w:rPr>
        <w:t xml:space="preserve"> </w:t>
      </w:r>
      <w:r w:rsidR="0006470B" w:rsidRPr="00677842">
        <w:rPr>
          <w:rFonts w:cs="Times New Roman"/>
          <w:sz w:val="26"/>
          <w:szCs w:val="26"/>
        </w:rPr>
        <w:t>регулирование в сфере внутреннего финансового контроля и внутреннего финансового аудита</w:t>
      </w:r>
      <w:r w:rsidR="00197196" w:rsidRPr="00677842">
        <w:rPr>
          <w:rFonts w:cs="Times New Roman"/>
          <w:sz w:val="26"/>
          <w:szCs w:val="26"/>
        </w:rPr>
        <w:t xml:space="preserve"> </w:t>
      </w:r>
      <w:r w:rsidR="00632384">
        <w:rPr>
          <w:rFonts w:cs="Times New Roman"/>
          <w:sz w:val="26"/>
          <w:szCs w:val="26"/>
        </w:rPr>
        <w:t>(</w:t>
      </w:r>
      <w:r w:rsidR="0006470B" w:rsidRPr="00677842">
        <w:rPr>
          <w:rFonts w:cs="Times New Roman"/>
          <w:sz w:val="26"/>
          <w:szCs w:val="26"/>
        </w:rPr>
        <w:t>контроль налоговых органов</w:t>
      </w:r>
      <w:r w:rsidR="00632384">
        <w:rPr>
          <w:rFonts w:cs="Times New Roman"/>
          <w:sz w:val="26"/>
          <w:szCs w:val="26"/>
        </w:rPr>
        <w:t>)</w:t>
      </w:r>
      <w:r w:rsidR="0006470B" w:rsidRPr="00677842">
        <w:rPr>
          <w:rFonts w:cs="Times New Roman"/>
          <w:sz w:val="26"/>
          <w:szCs w:val="26"/>
        </w:rPr>
        <w:t>.</w:t>
      </w:r>
    </w:p>
    <w:p w:rsidR="003B7A81" w:rsidRPr="007A71BC" w:rsidRDefault="00016846" w:rsidP="00397C11">
      <w:pPr>
        <w:rPr>
          <w:rFonts w:cs="Times New Roman"/>
          <w:sz w:val="26"/>
          <w:szCs w:val="26"/>
        </w:rPr>
      </w:pPr>
      <w:r w:rsidRPr="00197196">
        <w:rPr>
          <w:rFonts w:cs="Times New Roman"/>
          <w:sz w:val="26"/>
          <w:szCs w:val="26"/>
        </w:rPr>
        <w:t>4</w:t>
      </w:r>
      <w:r w:rsidR="003B7A81" w:rsidRPr="00197196">
        <w:rPr>
          <w:rFonts w:cs="Times New Roman"/>
          <w:sz w:val="26"/>
          <w:szCs w:val="26"/>
        </w:rPr>
        <w:t>.</w:t>
      </w:r>
      <w:r w:rsidRPr="00197196">
        <w:rPr>
          <w:rFonts w:cs="Times New Roman"/>
          <w:sz w:val="26"/>
          <w:szCs w:val="26"/>
        </w:rPr>
        <w:t> </w:t>
      </w:r>
      <w:r w:rsidR="00397C11" w:rsidRPr="00197196">
        <w:rPr>
          <w:rFonts w:cs="Times New Roman"/>
          <w:sz w:val="26"/>
          <w:szCs w:val="26"/>
        </w:rPr>
        <w:t>Назначение на должность и освобождение от</w:t>
      </w:r>
      <w:r w:rsidR="00397C11" w:rsidRPr="007A71BC">
        <w:rPr>
          <w:rFonts w:cs="Times New Roman"/>
          <w:sz w:val="26"/>
          <w:szCs w:val="26"/>
        </w:rPr>
        <w:t xml:space="preserve"> должности </w:t>
      </w:r>
      <w:r w:rsidR="006501E9">
        <w:rPr>
          <w:rFonts w:cs="Times New Roman"/>
          <w:sz w:val="26"/>
          <w:szCs w:val="26"/>
        </w:rPr>
        <w:t>ведущего специалиста - эксперта отдела налогообложения юридических лиц</w:t>
      </w:r>
      <w:r w:rsidR="006501E9" w:rsidRPr="007A71BC">
        <w:rPr>
          <w:rFonts w:cs="Times New Roman"/>
          <w:sz w:val="26"/>
          <w:szCs w:val="26"/>
        </w:rPr>
        <w:t xml:space="preserve"> </w:t>
      </w:r>
      <w:r w:rsidR="00920E43" w:rsidRPr="007A71BC">
        <w:rPr>
          <w:rFonts w:cs="Times New Roman"/>
          <w:sz w:val="26"/>
          <w:szCs w:val="26"/>
        </w:rPr>
        <w:t>Управления</w:t>
      </w:r>
      <w:r w:rsidR="000E52D5">
        <w:rPr>
          <w:rFonts w:cs="Times New Roman"/>
          <w:sz w:val="26"/>
          <w:szCs w:val="26"/>
        </w:rPr>
        <w:t xml:space="preserve"> </w:t>
      </w:r>
      <w:r w:rsidR="00397C11" w:rsidRPr="007A71BC">
        <w:rPr>
          <w:rFonts w:cs="Times New Roman"/>
          <w:sz w:val="26"/>
          <w:szCs w:val="26"/>
        </w:rPr>
        <w:t xml:space="preserve">осуществляются </w:t>
      </w:r>
      <w:r w:rsidR="00944E3B" w:rsidRPr="007A71BC">
        <w:rPr>
          <w:rFonts w:cs="Times New Roman"/>
          <w:sz w:val="26"/>
          <w:szCs w:val="26"/>
        </w:rPr>
        <w:t>руководител</w:t>
      </w:r>
      <w:r w:rsidR="00F41E65">
        <w:rPr>
          <w:rFonts w:cs="Times New Roman"/>
          <w:sz w:val="26"/>
          <w:szCs w:val="26"/>
        </w:rPr>
        <w:t>ем</w:t>
      </w:r>
      <w:r w:rsidR="000E52D5">
        <w:rPr>
          <w:rFonts w:cs="Times New Roman"/>
          <w:sz w:val="26"/>
          <w:szCs w:val="26"/>
        </w:rPr>
        <w:t xml:space="preserve"> </w:t>
      </w:r>
      <w:r w:rsidR="00C649B1">
        <w:rPr>
          <w:rFonts w:cs="Times New Roman"/>
          <w:sz w:val="26"/>
          <w:szCs w:val="26"/>
        </w:rPr>
        <w:t>Управления</w:t>
      </w:r>
      <w:r w:rsidR="003B7A81" w:rsidRPr="007A71BC">
        <w:rPr>
          <w:rFonts w:cs="Times New Roman"/>
          <w:sz w:val="26"/>
          <w:szCs w:val="26"/>
        </w:rPr>
        <w:t>.</w:t>
      </w:r>
    </w:p>
    <w:p w:rsidR="003B7A81" w:rsidRPr="007A71BC" w:rsidRDefault="001559CE" w:rsidP="00944E3B">
      <w:pPr>
        <w:rPr>
          <w:rFonts w:cs="Times New Roman"/>
          <w:sz w:val="26"/>
          <w:szCs w:val="26"/>
        </w:rPr>
      </w:pPr>
      <w:r w:rsidRPr="007A71BC">
        <w:rPr>
          <w:rFonts w:cs="Times New Roman"/>
          <w:sz w:val="26"/>
          <w:szCs w:val="26"/>
        </w:rPr>
        <w:t>5</w:t>
      </w:r>
      <w:r w:rsidR="00D30BD8">
        <w:rPr>
          <w:rFonts w:cs="Times New Roman"/>
          <w:sz w:val="26"/>
          <w:szCs w:val="26"/>
        </w:rPr>
        <w:t>. </w:t>
      </w:r>
      <w:r w:rsidR="00271884">
        <w:rPr>
          <w:rFonts w:cs="Times New Roman"/>
          <w:sz w:val="26"/>
          <w:szCs w:val="26"/>
        </w:rPr>
        <w:t>Ведущий специалист - эксперт отдела налогообложения юридических лиц</w:t>
      </w:r>
      <w:r w:rsidR="00920E43">
        <w:rPr>
          <w:rFonts w:cs="Times New Roman"/>
          <w:sz w:val="26"/>
          <w:szCs w:val="26"/>
        </w:rPr>
        <w:t xml:space="preserve"> </w:t>
      </w:r>
      <w:r w:rsidR="00920E43" w:rsidRPr="007A71BC">
        <w:rPr>
          <w:rFonts w:cs="Times New Roman"/>
          <w:sz w:val="26"/>
          <w:szCs w:val="26"/>
        </w:rPr>
        <w:t>Управления</w:t>
      </w:r>
      <w:r w:rsidR="00944E3B" w:rsidRPr="007A71BC">
        <w:rPr>
          <w:rFonts w:cs="Times New Roman"/>
          <w:sz w:val="26"/>
          <w:szCs w:val="26"/>
        </w:rPr>
        <w:t xml:space="preserve"> непосредственно подчиняется </w:t>
      </w:r>
      <w:r w:rsidR="00D30BD8">
        <w:rPr>
          <w:rFonts w:cs="Times New Roman"/>
          <w:sz w:val="26"/>
          <w:szCs w:val="26"/>
        </w:rPr>
        <w:t xml:space="preserve">начальнику отдела </w:t>
      </w:r>
      <w:r w:rsidR="00944E3B" w:rsidRPr="007A71BC">
        <w:rPr>
          <w:rFonts w:cs="Times New Roman"/>
          <w:sz w:val="26"/>
          <w:szCs w:val="26"/>
        </w:rPr>
        <w:t>Управления</w:t>
      </w:r>
      <w:r w:rsidR="003B7A81" w:rsidRPr="007A71BC">
        <w:rPr>
          <w:rFonts w:cs="Times New Roman"/>
          <w:sz w:val="26"/>
          <w:szCs w:val="26"/>
        </w:rPr>
        <w:t>.</w:t>
      </w:r>
    </w:p>
    <w:p w:rsidR="003B7A81" w:rsidRPr="007A71BC" w:rsidRDefault="003B7A81" w:rsidP="00B310A4">
      <w:pPr>
        <w:pStyle w:val="ConsPlusNormal"/>
        <w:jc w:val="both"/>
        <w:rPr>
          <w:rFonts w:ascii="Times New Roman" w:hAnsi="Times New Roman" w:cs="Times New Roman"/>
          <w:sz w:val="26"/>
          <w:szCs w:val="26"/>
        </w:rPr>
      </w:pPr>
    </w:p>
    <w:p w:rsidR="003B7A81" w:rsidRPr="007A71BC" w:rsidRDefault="003B7A81" w:rsidP="003B7A81">
      <w:pPr>
        <w:pStyle w:val="ConsPlusNormal"/>
        <w:jc w:val="center"/>
        <w:rPr>
          <w:rFonts w:ascii="Times New Roman" w:hAnsi="Times New Roman" w:cs="Times New Roman"/>
          <w:b/>
          <w:sz w:val="26"/>
          <w:szCs w:val="26"/>
        </w:rPr>
      </w:pPr>
      <w:r w:rsidRPr="007A71BC">
        <w:rPr>
          <w:rFonts w:ascii="Times New Roman" w:hAnsi="Times New Roman" w:cs="Times New Roman"/>
          <w:b/>
          <w:sz w:val="26"/>
          <w:szCs w:val="26"/>
        </w:rPr>
        <w:t>II.</w:t>
      </w:r>
      <w:r w:rsidR="0049073B" w:rsidRPr="007A71BC">
        <w:rPr>
          <w:rFonts w:ascii="Times New Roman" w:hAnsi="Times New Roman" w:cs="Times New Roman"/>
          <w:b/>
          <w:sz w:val="26"/>
          <w:szCs w:val="26"/>
        </w:rPr>
        <w:t> </w:t>
      </w:r>
      <w:r w:rsidRPr="007A71BC">
        <w:rPr>
          <w:rFonts w:ascii="Times New Roman" w:hAnsi="Times New Roman" w:cs="Times New Roman"/>
          <w:b/>
          <w:sz w:val="26"/>
          <w:szCs w:val="26"/>
        </w:rPr>
        <w:t>Квалификационные требования</w:t>
      </w:r>
      <w:r w:rsidR="00721040" w:rsidRPr="007A71BC">
        <w:rPr>
          <w:rFonts w:ascii="Times New Roman" w:hAnsi="Times New Roman" w:cs="Times New Roman"/>
          <w:b/>
          <w:sz w:val="26"/>
          <w:szCs w:val="26"/>
        </w:rPr>
        <w:br/>
        <w:t>для замещения должности гражданской службы</w:t>
      </w:r>
    </w:p>
    <w:p w:rsidR="003B7A81" w:rsidRPr="007A71BC" w:rsidRDefault="003B7A81" w:rsidP="00B310A4">
      <w:pPr>
        <w:widowControl w:val="0"/>
        <w:rPr>
          <w:rFonts w:cs="Times New Roman"/>
          <w:sz w:val="26"/>
          <w:szCs w:val="26"/>
        </w:rPr>
      </w:pPr>
    </w:p>
    <w:p w:rsidR="003B7A81" w:rsidRDefault="007B2780" w:rsidP="003B7A81">
      <w:pPr>
        <w:widowControl w:val="0"/>
        <w:rPr>
          <w:rFonts w:cs="Times New Roman"/>
          <w:sz w:val="26"/>
          <w:szCs w:val="26"/>
        </w:rPr>
      </w:pPr>
      <w:r w:rsidRPr="007A71BC">
        <w:rPr>
          <w:rFonts w:cs="Times New Roman"/>
          <w:sz w:val="26"/>
          <w:szCs w:val="26"/>
        </w:rPr>
        <w:t>6</w:t>
      </w:r>
      <w:r w:rsidR="003B7A81" w:rsidRPr="007A71BC">
        <w:rPr>
          <w:rFonts w:cs="Times New Roman"/>
          <w:sz w:val="26"/>
          <w:szCs w:val="26"/>
        </w:rPr>
        <w:t>.</w:t>
      </w:r>
      <w:r w:rsidR="0049073B" w:rsidRPr="007A71BC">
        <w:rPr>
          <w:rFonts w:cs="Times New Roman"/>
          <w:sz w:val="26"/>
          <w:szCs w:val="26"/>
        </w:rPr>
        <w:t> </w:t>
      </w:r>
      <w:r w:rsidR="003B7A81" w:rsidRPr="007A71BC">
        <w:rPr>
          <w:rFonts w:cs="Times New Roman"/>
          <w:sz w:val="26"/>
          <w:szCs w:val="26"/>
        </w:rPr>
        <w:t>Для замещения должности</w:t>
      </w:r>
      <w:r w:rsidR="004C500D" w:rsidRPr="004C500D">
        <w:rPr>
          <w:rFonts w:cs="Times New Roman"/>
          <w:sz w:val="26"/>
          <w:szCs w:val="26"/>
        </w:rPr>
        <w:t xml:space="preserve"> </w:t>
      </w:r>
      <w:r w:rsidR="004C500D">
        <w:rPr>
          <w:rFonts w:cs="Times New Roman"/>
          <w:sz w:val="26"/>
          <w:szCs w:val="26"/>
        </w:rPr>
        <w:t>ведущего специалиста - эксперта отдела налогообложения юридических лиц</w:t>
      </w:r>
      <w:r w:rsidR="004C500D" w:rsidRPr="00677842">
        <w:rPr>
          <w:rFonts w:cs="Times New Roman"/>
          <w:sz w:val="26"/>
          <w:szCs w:val="26"/>
        </w:rPr>
        <w:t xml:space="preserve"> Управления</w:t>
      </w:r>
      <w:r w:rsidR="006C0809">
        <w:rPr>
          <w:rFonts w:cs="Times New Roman"/>
          <w:sz w:val="26"/>
          <w:szCs w:val="26"/>
        </w:rPr>
        <w:t xml:space="preserve"> </w:t>
      </w:r>
      <w:r w:rsidR="003B7A81" w:rsidRPr="007A71BC">
        <w:rPr>
          <w:rFonts w:cs="Times New Roman"/>
          <w:sz w:val="26"/>
          <w:szCs w:val="26"/>
        </w:rPr>
        <w:t xml:space="preserve">устанавливаются следующие </w:t>
      </w:r>
      <w:r w:rsidR="007C6D69" w:rsidRPr="007A71BC">
        <w:rPr>
          <w:rFonts w:cs="Times New Roman"/>
          <w:sz w:val="26"/>
          <w:szCs w:val="26"/>
        </w:rPr>
        <w:t xml:space="preserve">квалификационные </w:t>
      </w:r>
      <w:r w:rsidR="003B7A81" w:rsidRPr="007A71BC">
        <w:rPr>
          <w:rFonts w:cs="Times New Roman"/>
          <w:sz w:val="26"/>
          <w:szCs w:val="26"/>
        </w:rPr>
        <w:t>требования</w:t>
      </w:r>
      <w:r w:rsidR="009A7768" w:rsidRPr="007A71BC">
        <w:rPr>
          <w:rFonts w:cs="Times New Roman"/>
          <w:sz w:val="26"/>
          <w:szCs w:val="26"/>
        </w:rPr>
        <w:t>.</w:t>
      </w:r>
    </w:p>
    <w:p w:rsidR="009D342F" w:rsidRDefault="009D342F" w:rsidP="009D342F">
      <w:pPr>
        <w:widowControl w:val="0"/>
        <w:rPr>
          <w:rFonts w:cs="Times New Roman"/>
          <w:sz w:val="26"/>
          <w:szCs w:val="26"/>
        </w:rPr>
      </w:pPr>
      <w:r w:rsidRPr="007A71BC">
        <w:rPr>
          <w:rFonts w:cs="Times New Roman"/>
          <w:sz w:val="26"/>
          <w:szCs w:val="26"/>
        </w:rPr>
        <w:t>6.1. Наличие высшего образования</w:t>
      </w:r>
      <w:r>
        <w:rPr>
          <w:rFonts w:cs="Times New Roman"/>
          <w:sz w:val="26"/>
          <w:szCs w:val="26"/>
        </w:rPr>
        <w:t xml:space="preserve"> в соответствии с профилем деятельности отдела</w:t>
      </w:r>
      <w:r w:rsidR="00DA4EAF">
        <w:rPr>
          <w:rFonts w:cs="Times New Roman"/>
          <w:sz w:val="26"/>
          <w:szCs w:val="26"/>
        </w:rPr>
        <w:t>.</w:t>
      </w:r>
    </w:p>
    <w:p w:rsidR="00E81D72" w:rsidRPr="000F657C" w:rsidRDefault="00E81D72" w:rsidP="00E81D72">
      <w:pPr>
        <w:widowControl w:val="0"/>
        <w:rPr>
          <w:rFonts w:cs="Times New Roman"/>
          <w:sz w:val="26"/>
          <w:szCs w:val="26"/>
        </w:rPr>
      </w:pPr>
      <w:r w:rsidRPr="000F657C">
        <w:rPr>
          <w:rFonts w:cs="Times New Roman"/>
          <w:sz w:val="26"/>
          <w:szCs w:val="26"/>
        </w:rPr>
        <w:t xml:space="preserve">6.2. Квалификационные требования к стажу государственной гражданской службы или стажу работы по специальности, направлению подготовки, который необходим для замещения должности </w:t>
      </w:r>
      <w:r>
        <w:rPr>
          <w:rFonts w:cs="Times New Roman"/>
          <w:sz w:val="26"/>
          <w:szCs w:val="26"/>
        </w:rPr>
        <w:t>ведущего специалиста - эксперта</w:t>
      </w:r>
      <w:r w:rsidRPr="000F657C">
        <w:rPr>
          <w:rFonts w:cs="Times New Roman"/>
          <w:sz w:val="26"/>
          <w:szCs w:val="26"/>
        </w:rPr>
        <w:t xml:space="preserve"> отдела </w:t>
      </w:r>
      <w:r w:rsidRPr="000F657C">
        <w:rPr>
          <w:rFonts w:cs="Times New Roman"/>
          <w:sz w:val="26"/>
          <w:szCs w:val="26"/>
        </w:rPr>
        <w:lastRenderedPageBreak/>
        <w:t xml:space="preserve">налогообложения юридических лиц Управления, не предъявляются. </w:t>
      </w:r>
    </w:p>
    <w:p w:rsidR="0044318B" w:rsidRPr="007A71BC" w:rsidRDefault="0098413A" w:rsidP="00452018">
      <w:pPr>
        <w:widowControl w:val="0"/>
        <w:rPr>
          <w:rFonts w:cs="Times New Roman"/>
          <w:spacing w:val="-2"/>
          <w:sz w:val="26"/>
          <w:szCs w:val="26"/>
        </w:rPr>
      </w:pPr>
      <w:r w:rsidRPr="007A71BC">
        <w:rPr>
          <w:rFonts w:cs="Times New Roman"/>
          <w:spacing w:val="-2"/>
          <w:sz w:val="26"/>
          <w:szCs w:val="26"/>
        </w:rPr>
        <w:t>6.</w:t>
      </w:r>
      <w:r w:rsidR="00F246C8">
        <w:rPr>
          <w:rFonts w:cs="Times New Roman"/>
          <w:spacing w:val="-2"/>
          <w:sz w:val="26"/>
          <w:szCs w:val="26"/>
        </w:rPr>
        <w:t>3</w:t>
      </w:r>
      <w:r w:rsidRPr="007A71BC">
        <w:rPr>
          <w:rFonts w:cs="Times New Roman"/>
          <w:spacing w:val="-2"/>
          <w:sz w:val="26"/>
          <w:szCs w:val="26"/>
        </w:rPr>
        <w:t>. Н</w:t>
      </w:r>
      <w:r w:rsidR="00F975FE" w:rsidRPr="007A71BC">
        <w:rPr>
          <w:rFonts w:cs="Times New Roman"/>
          <w:spacing w:val="-2"/>
          <w:sz w:val="26"/>
          <w:szCs w:val="26"/>
        </w:rPr>
        <w:t>аличие</w:t>
      </w:r>
      <w:r w:rsidR="0044318B" w:rsidRPr="007A71BC">
        <w:rPr>
          <w:rFonts w:cs="Times New Roman"/>
          <w:spacing w:val="-2"/>
          <w:sz w:val="26"/>
          <w:szCs w:val="26"/>
        </w:rPr>
        <w:t xml:space="preserve"> базовых знаний</w:t>
      </w:r>
      <w:r w:rsidR="00F17EC4" w:rsidRPr="007A71BC">
        <w:rPr>
          <w:rFonts w:cs="Times New Roman"/>
          <w:spacing w:val="-2"/>
          <w:sz w:val="26"/>
          <w:szCs w:val="26"/>
        </w:rPr>
        <w:t>:</w:t>
      </w:r>
      <w:r w:rsidR="006E3030">
        <w:rPr>
          <w:rFonts w:cs="Times New Roman"/>
          <w:spacing w:val="-2"/>
          <w:sz w:val="26"/>
          <w:szCs w:val="26"/>
        </w:rPr>
        <w:t xml:space="preserve"> </w:t>
      </w:r>
      <w:r w:rsidR="007972CB" w:rsidRPr="007A71BC">
        <w:rPr>
          <w:rFonts w:cs="Times New Roman"/>
          <w:sz w:val="26"/>
          <w:szCs w:val="26"/>
        </w:rPr>
        <w:t>государственного языка Российской Федерации (русского языка);</w:t>
      </w:r>
      <w:r w:rsidR="00221EA7">
        <w:rPr>
          <w:rFonts w:cs="Times New Roman"/>
          <w:sz w:val="26"/>
          <w:szCs w:val="26"/>
        </w:rPr>
        <w:t xml:space="preserve"> </w:t>
      </w:r>
      <w:r w:rsidR="007972CB" w:rsidRPr="007A71BC">
        <w:rPr>
          <w:rFonts w:cs="Times New Roman"/>
          <w:sz w:val="26"/>
          <w:szCs w:val="26"/>
        </w:rPr>
        <w:t xml:space="preserve">основ </w:t>
      </w:r>
      <w:hyperlink r:id="rId9" w:history="1">
        <w:r w:rsidR="007972CB" w:rsidRPr="007A71BC">
          <w:rPr>
            <w:rFonts w:cs="Times New Roman"/>
            <w:sz w:val="26"/>
            <w:szCs w:val="26"/>
          </w:rPr>
          <w:t>Конституции</w:t>
        </w:r>
      </w:hyperlink>
      <w:r w:rsidR="00B13AA0">
        <w:rPr>
          <w:rFonts w:cs="Times New Roman"/>
          <w:sz w:val="26"/>
          <w:szCs w:val="26"/>
        </w:rPr>
        <w:t xml:space="preserve"> Российской Федерации,</w:t>
      </w:r>
      <w:r w:rsidR="007972CB" w:rsidRPr="007A71BC">
        <w:rPr>
          <w:rFonts w:cs="Times New Roman"/>
          <w:sz w:val="26"/>
          <w:szCs w:val="26"/>
        </w:rPr>
        <w:t xml:space="preserve"> Федерального </w:t>
      </w:r>
      <w:hyperlink r:id="rId10" w:history="1">
        <w:r w:rsidR="007972CB" w:rsidRPr="007A71BC">
          <w:rPr>
            <w:rFonts w:cs="Times New Roman"/>
            <w:sz w:val="26"/>
            <w:szCs w:val="26"/>
          </w:rPr>
          <w:t>закона</w:t>
        </w:r>
      </w:hyperlink>
      <w:r w:rsidR="007972CB" w:rsidRPr="007A71BC">
        <w:rPr>
          <w:rFonts w:cs="Times New Roman"/>
          <w:sz w:val="26"/>
          <w:szCs w:val="26"/>
        </w:rPr>
        <w:t xml:space="preserve"> от 27</w:t>
      </w:r>
      <w:r w:rsidR="00EA4A2D">
        <w:rPr>
          <w:rFonts w:cs="Times New Roman"/>
          <w:sz w:val="26"/>
          <w:szCs w:val="26"/>
        </w:rPr>
        <w:t>.05.</w:t>
      </w:r>
      <w:r w:rsidR="007972CB" w:rsidRPr="007A71BC">
        <w:rPr>
          <w:rFonts w:cs="Times New Roman"/>
          <w:sz w:val="26"/>
          <w:szCs w:val="26"/>
        </w:rPr>
        <w:t xml:space="preserve">2003  № 58-ФЗ «О системе государственной службы Российской Федерации», Федерального </w:t>
      </w:r>
      <w:hyperlink r:id="rId11" w:history="1">
        <w:r w:rsidR="007972CB" w:rsidRPr="007A71BC">
          <w:rPr>
            <w:rFonts w:cs="Times New Roman"/>
            <w:sz w:val="26"/>
            <w:szCs w:val="26"/>
          </w:rPr>
          <w:t>закона</w:t>
        </w:r>
      </w:hyperlink>
      <w:r w:rsidR="007972CB" w:rsidRPr="007A71BC">
        <w:rPr>
          <w:rFonts w:cs="Times New Roman"/>
          <w:sz w:val="26"/>
          <w:szCs w:val="26"/>
        </w:rPr>
        <w:t xml:space="preserve"> от 27</w:t>
      </w:r>
      <w:r w:rsidR="00EA4A2D">
        <w:rPr>
          <w:rFonts w:cs="Times New Roman"/>
          <w:sz w:val="26"/>
          <w:szCs w:val="26"/>
        </w:rPr>
        <w:t>.07.</w:t>
      </w:r>
      <w:r w:rsidR="007972CB" w:rsidRPr="007A71BC">
        <w:rPr>
          <w:rFonts w:cs="Times New Roman"/>
          <w:sz w:val="26"/>
          <w:szCs w:val="26"/>
        </w:rPr>
        <w:t xml:space="preserve">2004 № 79-ФЗ «О государственной гражданской службе Российской Федерации», Федерального </w:t>
      </w:r>
      <w:hyperlink r:id="rId12" w:history="1">
        <w:r w:rsidR="007972CB" w:rsidRPr="007A71BC">
          <w:rPr>
            <w:rFonts w:cs="Times New Roman"/>
            <w:sz w:val="26"/>
            <w:szCs w:val="26"/>
          </w:rPr>
          <w:t>закона</w:t>
        </w:r>
      </w:hyperlink>
      <w:r w:rsidR="007972CB" w:rsidRPr="007A71BC">
        <w:rPr>
          <w:rFonts w:cs="Times New Roman"/>
          <w:sz w:val="26"/>
          <w:szCs w:val="26"/>
        </w:rPr>
        <w:t xml:space="preserve"> от 25</w:t>
      </w:r>
      <w:r w:rsidR="00EA4A2D">
        <w:rPr>
          <w:rFonts w:cs="Times New Roman"/>
          <w:sz w:val="26"/>
          <w:szCs w:val="26"/>
        </w:rPr>
        <w:t>.12.</w:t>
      </w:r>
      <w:r w:rsidR="007972CB" w:rsidRPr="007A71BC">
        <w:rPr>
          <w:rFonts w:cs="Times New Roman"/>
          <w:sz w:val="26"/>
          <w:szCs w:val="26"/>
        </w:rPr>
        <w:t>2008 № 273-ФЗ «О противодействии коррупции»;</w:t>
      </w:r>
      <w:r w:rsidR="00221EA7">
        <w:rPr>
          <w:rFonts w:cs="Times New Roman"/>
          <w:sz w:val="26"/>
          <w:szCs w:val="26"/>
        </w:rPr>
        <w:t xml:space="preserve"> </w:t>
      </w:r>
      <w:r w:rsidR="006F2F05" w:rsidRPr="007A71BC">
        <w:rPr>
          <w:rFonts w:cs="Times New Roman"/>
          <w:sz w:val="26"/>
          <w:szCs w:val="26"/>
        </w:rPr>
        <w:t xml:space="preserve">знаний </w:t>
      </w:r>
      <w:r w:rsidR="007972CB" w:rsidRPr="007A71BC">
        <w:rPr>
          <w:rFonts w:cs="Times New Roman"/>
          <w:sz w:val="26"/>
          <w:szCs w:val="26"/>
        </w:rPr>
        <w:t>в области информационно-коммуникационных технологий</w:t>
      </w:r>
      <w:r w:rsidR="009F0BC2" w:rsidRPr="007A71BC">
        <w:rPr>
          <w:rFonts w:cs="Times New Roman"/>
          <w:spacing w:val="-2"/>
          <w:sz w:val="26"/>
          <w:szCs w:val="26"/>
        </w:rPr>
        <w:t>.</w:t>
      </w:r>
    </w:p>
    <w:p w:rsidR="00E711C3" w:rsidRPr="007A71BC" w:rsidRDefault="006F411B" w:rsidP="00F72CE0">
      <w:pPr>
        <w:widowControl w:val="0"/>
        <w:rPr>
          <w:rFonts w:cs="Times New Roman"/>
          <w:sz w:val="26"/>
          <w:szCs w:val="26"/>
        </w:rPr>
      </w:pPr>
      <w:r w:rsidRPr="00BC12EC">
        <w:rPr>
          <w:rFonts w:cs="Times New Roman"/>
          <w:sz w:val="26"/>
          <w:szCs w:val="26"/>
        </w:rPr>
        <w:t>6.</w:t>
      </w:r>
      <w:r w:rsidR="00F246C8">
        <w:rPr>
          <w:rFonts w:cs="Times New Roman"/>
          <w:sz w:val="26"/>
          <w:szCs w:val="26"/>
        </w:rPr>
        <w:t>4</w:t>
      </w:r>
      <w:r w:rsidR="00C20C8F" w:rsidRPr="00BC12EC">
        <w:rPr>
          <w:rFonts w:cs="Times New Roman"/>
          <w:sz w:val="26"/>
          <w:szCs w:val="26"/>
        </w:rPr>
        <w:t>. Наличие</w:t>
      </w:r>
      <w:r w:rsidR="00E711C3" w:rsidRPr="00BC12EC">
        <w:rPr>
          <w:rFonts w:cs="Times New Roman"/>
          <w:sz w:val="26"/>
          <w:szCs w:val="26"/>
        </w:rPr>
        <w:t xml:space="preserve"> профессиональных знаний</w:t>
      </w:r>
      <w:r w:rsidR="00F975FE" w:rsidRPr="00BC12EC">
        <w:rPr>
          <w:rFonts w:cs="Times New Roman"/>
          <w:sz w:val="26"/>
          <w:szCs w:val="26"/>
        </w:rPr>
        <w:t>:</w:t>
      </w:r>
    </w:p>
    <w:p w:rsidR="004E2E98" w:rsidRDefault="00F246C8" w:rsidP="00F246C8">
      <w:pPr>
        <w:tabs>
          <w:tab w:val="left" w:pos="2800"/>
        </w:tabs>
        <w:autoSpaceDE w:val="0"/>
        <w:autoSpaceDN w:val="0"/>
        <w:adjustRightInd w:val="0"/>
        <w:rPr>
          <w:sz w:val="26"/>
          <w:szCs w:val="26"/>
        </w:rPr>
      </w:pPr>
      <w:r>
        <w:rPr>
          <w:rFonts w:cs="Times New Roman"/>
          <w:sz w:val="26"/>
          <w:szCs w:val="26"/>
        </w:rPr>
        <w:t>6.4</w:t>
      </w:r>
      <w:r w:rsidR="00CA730A" w:rsidRPr="007A71BC">
        <w:rPr>
          <w:rFonts w:cs="Times New Roman"/>
          <w:sz w:val="26"/>
          <w:szCs w:val="26"/>
        </w:rPr>
        <w:t>.1.</w:t>
      </w:r>
      <w:r w:rsidR="0071560A" w:rsidRPr="007A71BC">
        <w:rPr>
          <w:rFonts w:cs="Times New Roman"/>
          <w:sz w:val="26"/>
          <w:szCs w:val="26"/>
        </w:rPr>
        <w:t> </w:t>
      </w:r>
      <w:r w:rsidR="00A97A49" w:rsidRPr="007A71BC">
        <w:rPr>
          <w:rFonts w:cs="Times New Roman"/>
          <w:sz w:val="26"/>
          <w:szCs w:val="26"/>
        </w:rPr>
        <w:t xml:space="preserve">В сфере законодательства Российской Федерации: Налоговый </w:t>
      </w:r>
      <w:hyperlink r:id="rId13" w:history="1">
        <w:r w:rsidR="00A97A49" w:rsidRPr="007A71BC">
          <w:rPr>
            <w:rFonts w:cs="Times New Roman"/>
            <w:sz w:val="26"/>
            <w:szCs w:val="26"/>
          </w:rPr>
          <w:t>кодекс</w:t>
        </w:r>
      </w:hyperlink>
      <w:r w:rsidR="00A97A49" w:rsidRPr="007A71BC">
        <w:rPr>
          <w:rFonts w:cs="Times New Roman"/>
          <w:sz w:val="26"/>
          <w:szCs w:val="26"/>
        </w:rPr>
        <w:t xml:space="preserve"> Российской Федерации</w:t>
      </w:r>
      <w:r w:rsidR="00A97A49" w:rsidRPr="00E6011D">
        <w:rPr>
          <w:rFonts w:cs="Times New Roman"/>
          <w:sz w:val="26"/>
          <w:szCs w:val="26"/>
        </w:rPr>
        <w:t xml:space="preserve">; </w:t>
      </w:r>
      <w:r w:rsidR="0011203A" w:rsidRPr="006469F1">
        <w:rPr>
          <w:rFonts w:cs="Times New Roman"/>
          <w:sz w:val="26"/>
          <w:szCs w:val="26"/>
        </w:rPr>
        <w:t>Бюджетный кодекс Российской Федерации</w:t>
      </w:r>
      <w:r w:rsidR="0011203A">
        <w:rPr>
          <w:rFonts w:cs="Times New Roman"/>
          <w:sz w:val="26"/>
          <w:szCs w:val="26"/>
        </w:rPr>
        <w:t xml:space="preserve">; </w:t>
      </w:r>
      <w:hyperlink r:id="rId14" w:history="1">
        <w:r w:rsidR="00A97A49" w:rsidRPr="0011203A">
          <w:rPr>
            <w:rFonts w:cs="Times New Roman"/>
            <w:sz w:val="26"/>
            <w:szCs w:val="26"/>
          </w:rPr>
          <w:t>Закон</w:t>
        </w:r>
      </w:hyperlink>
      <w:r w:rsidR="00A97A49" w:rsidRPr="0011203A">
        <w:rPr>
          <w:rFonts w:cs="Times New Roman"/>
          <w:sz w:val="26"/>
          <w:szCs w:val="26"/>
        </w:rPr>
        <w:t xml:space="preserve"> Российской Федерации от 21</w:t>
      </w:r>
      <w:r w:rsidR="0049210F">
        <w:rPr>
          <w:rFonts w:cs="Times New Roman"/>
          <w:sz w:val="26"/>
          <w:szCs w:val="26"/>
        </w:rPr>
        <w:t>.03.</w:t>
      </w:r>
      <w:r w:rsidR="00A97A49" w:rsidRPr="0011203A">
        <w:rPr>
          <w:rFonts w:cs="Times New Roman"/>
          <w:sz w:val="26"/>
          <w:szCs w:val="26"/>
        </w:rPr>
        <w:t xml:space="preserve">1991 № 943-1 «О налоговых органах Российской Федерации»; Федеральный </w:t>
      </w:r>
      <w:hyperlink r:id="rId15" w:history="1">
        <w:r w:rsidR="00A97A49" w:rsidRPr="0011203A">
          <w:rPr>
            <w:rFonts w:cs="Times New Roman"/>
            <w:sz w:val="26"/>
            <w:szCs w:val="26"/>
          </w:rPr>
          <w:t>закон</w:t>
        </w:r>
      </w:hyperlink>
      <w:r w:rsidR="00A97A49" w:rsidRPr="0011203A">
        <w:rPr>
          <w:rFonts w:cs="Times New Roman"/>
          <w:sz w:val="26"/>
          <w:szCs w:val="26"/>
        </w:rPr>
        <w:t xml:space="preserve"> Российской Федерации от 27</w:t>
      </w:r>
      <w:r w:rsidR="0049210F">
        <w:rPr>
          <w:rFonts w:cs="Times New Roman"/>
          <w:sz w:val="26"/>
          <w:szCs w:val="26"/>
        </w:rPr>
        <w:t>.07.</w:t>
      </w:r>
      <w:r w:rsidR="00A97A49" w:rsidRPr="0011203A">
        <w:rPr>
          <w:rFonts w:cs="Times New Roman"/>
          <w:sz w:val="26"/>
          <w:szCs w:val="26"/>
        </w:rPr>
        <w:t xml:space="preserve">2006 № 152-ФЗ «О персональных данных»; </w:t>
      </w:r>
      <w:hyperlink r:id="rId16" w:history="1">
        <w:r w:rsidR="00A97A49" w:rsidRPr="0011203A">
          <w:rPr>
            <w:rFonts w:cs="Times New Roman"/>
            <w:sz w:val="26"/>
            <w:szCs w:val="26"/>
          </w:rPr>
          <w:t>постановление</w:t>
        </w:r>
      </w:hyperlink>
      <w:r w:rsidR="00A97A49" w:rsidRPr="0011203A">
        <w:rPr>
          <w:rFonts w:cs="Times New Roman"/>
          <w:sz w:val="26"/>
          <w:szCs w:val="26"/>
        </w:rPr>
        <w:t xml:space="preserve"> Правительства Российской Федерации от 30</w:t>
      </w:r>
      <w:r w:rsidR="0049210F">
        <w:rPr>
          <w:rFonts w:cs="Times New Roman"/>
          <w:sz w:val="26"/>
          <w:szCs w:val="26"/>
        </w:rPr>
        <w:t>.09.</w:t>
      </w:r>
      <w:r w:rsidR="00A97A49" w:rsidRPr="0011203A">
        <w:rPr>
          <w:rFonts w:cs="Times New Roman"/>
          <w:sz w:val="26"/>
          <w:szCs w:val="26"/>
        </w:rPr>
        <w:t>2004 № 506 «Об утверждении Положения о Федеральной налоговой службе»;</w:t>
      </w:r>
      <w:r w:rsidR="00BC12EC" w:rsidRPr="0011203A">
        <w:rPr>
          <w:sz w:val="26"/>
          <w:szCs w:val="26"/>
          <w:lang w:eastAsia="ru-RU"/>
        </w:rPr>
        <w:t xml:space="preserve"> </w:t>
      </w:r>
      <w:r w:rsidR="00DE2E71" w:rsidRPr="0011203A">
        <w:rPr>
          <w:snapToGrid w:val="0"/>
          <w:sz w:val="26"/>
          <w:szCs w:val="26"/>
          <w:lang w:eastAsia="ru-RU"/>
        </w:rPr>
        <w:t>Федеральный закон от 06.12.2011 №</w:t>
      </w:r>
      <w:r w:rsidR="00221EA7" w:rsidRPr="0011203A">
        <w:rPr>
          <w:snapToGrid w:val="0"/>
          <w:sz w:val="26"/>
          <w:szCs w:val="26"/>
          <w:lang w:eastAsia="ru-RU"/>
        </w:rPr>
        <w:t xml:space="preserve"> </w:t>
      </w:r>
      <w:r w:rsidR="00DE2E71" w:rsidRPr="0011203A">
        <w:rPr>
          <w:snapToGrid w:val="0"/>
          <w:sz w:val="26"/>
          <w:szCs w:val="26"/>
          <w:lang w:eastAsia="ru-RU"/>
        </w:rPr>
        <w:t>402-ФЗ «О бухгалтерском учете»</w:t>
      </w:r>
      <w:r w:rsidR="0011203A" w:rsidRPr="0011203A">
        <w:rPr>
          <w:snapToGrid w:val="0"/>
          <w:sz w:val="26"/>
          <w:szCs w:val="26"/>
          <w:lang w:eastAsia="ru-RU"/>
        </w:rPr>
        <w:t>; Постановление Правительства Российской Федерации от 17</w:t>
      </w:r>
      <w:r w:rsidR="0049210F">
        <w:rPr>
          <w:snapToGrid w:val="0"/>
          <w:sz w:val="26"/>
          <w:szCs w:val="26"/>
          <w:lang w:eastAsia="ru-RU"/>
        </w:rPr>
        <w:t>.03.</w:t>
      </w:r>
      <w:r w:rsidR="0011203A" w:rsidRPr="0011203A">
        <w:rPr>
          <w:snapToGrid w:val="0"/>
          <w:sz w:val="26"/>
          <w:szCs w:val="26"/>
          <w:lang w:eastAsia="ru-RU"/>
        </w:rPr>
        <w:t>2014  №</w:t>
      </w:r>
      <w:r w:rsidR="0011203A">
        <w:rPr>
          <w:snapToGrid w:val="0"/>
          <w:sz w:val="26"/>
          <w:szCs w:val="26"/>
          <w:lang w:eastAsia="ru-RU"/>
        </w:rPr>
        <w:t xml:space="preserve"> </w:t>
      </w:r>
      <w:r w:rsidR="0011203A" w:rsidRPr="0011203A">
        <w:rPr>
          <w:snapToGrid w:val="0"/>
          <w:sz w:val="26"/>
          <w:szCs w:val="26"/>
          <w:lang w:eastAsia="ru-RU"/>
        </w:rPr>
        <w:t>193 «</w:t>
      </w:r>
      <w:r w:rsidR="0011203A" w:rsidRPr="0011203A">
        <w:rPr>
          <w:sz w:val="26"/>
          <w:szCs w:val="26"/>
        </w:rPr>
        <w:t>Об утверждении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w:t>
      </w:r>
      <w:r w:rsidR="0011203A">
        <w:rPr>
          <w:sz w:val="26"/>
          <w:szCs w:val="26"/>
        </w:rPr>
        <w:t xml:space="preserve"> </w:t>
      </w:r>
      <w:r w:rsidR="0011203A" w:rsidRPr="0011203A">
        <w:rPr>
          <w:sz w:val="26"/>
          <w:szCs w:val="26"/>
        </w:rPr>
        <w:t>89»</w:t>
      </w:r>
      <w:r w:rsidR="004E2E98">
        <w:rPr>
          <w:sz w:val="26"/>
          <w:szCs w:val="26"/>
        </w:rPr>
        <w:t>.</w:t>
      </w:r>
    </w:p>
    <w:p w:rsidR="0071560A" w:rsidRPr="00F246C8" w:rsidRDefault="00E67317" w:rsidP="00F246C8">
      <w:pPr>
        <w:tabs>
          <w:tab w:val="left" w:pos="2800"/>
        </w:tabs>
        <w:autoSpaceDE w:val="0"/>
        <w:autoSpaceDN w:val="0"/>
        <w:adjustRightInd w:val="0"/>
        <w:rPr>
          <w:sz w:val="26"/>
          <w:szCs w:val="26"/>
          <w:lang w:eastAsia="ru-RU"/>
        </w:rPr>
      </w:pPr>
      <w:r>
        <w:rPr>
          <w:rFonts w:cs="Times New Roman"/>
          <w:sz w:val="26"/>
          <w:szCs w:val="26"/>
        </w:rPr>
        <w:t xml:space="preserve">Ведущий специалист - эксперт отдела налогообложения юридических лиц </w:t>
      </w:r>
      <w:r w:rsidRPr="007A71BC">
        <w:rPr>
          <w:rFonts w:cs="Times New Roman"/>
          <w:sz w:val="26"/>
          <w:szCs w:val="26"/>
        </w:rPr>
        <w:t>Управления</w:t>
      </w:r>
      <w:r>
        <w:rPr>
          <w:rFonts w:cs="Times New Roman"/>
          <w:sz w:val="26"/>
          <w:szCs w:val="26"/>
        </w:rPr>
        <w:t xml:space="preserve"> </w:t>
      </w:r>
      <w:r w:rsidR="0081666B" w:rsidRPr="007A71BC">
        <w:rPr>
          <w:rFonts w:cs="Times New Roman"/>
          <w:sz w:val="26"/>
          <w:szCs w:val="26"/>
        </w:rPr>
        <w:t xml:space="preserve">должен </w:t>
      </w:r>
      <w:r w:rsidR="00B7300E" w:rsidRPr="007A71BC">
        <w:rPr>
          <w:rFonts w:cs="Times New Roman"/>
          <w:sz w:val="26"/>
          <w:szCs w:val="26"/>
        </w:rPr>
        <w:t>знать иные нормативные правовые акты и служебные документы, регулирующие вопросы, связанные с областью и видом его профессио</w:t>
      </w:r>
      <w:r w:rsidR="003219ED" w:rsidRPr="007A71BC">
        <w:rPr>
          <w:rFonts w:cs="Times New Roman"/>
          <w:sz w:val="26"/>
          <w:szCs w:val="26"/>
        </w:rPr>
        <w:t>нальной служебной деятельности.</w:t>
      </w:r>
    </w:p>
    <w:p w:rsidR="009F38AD" w:rsidRPr="00F246C8" w:rsidRDefault="0071560A" w:rsidP="00AB2B45">
      <w:pPr>
        <w:pStyle w:val="ConsPlusNormal"/>
        <w:ind w:firstLine="709"/>
        <w:jc w:val="both"/>
        <w:rPr>
          <w:rFonts w:ascii="Times New Roman" w:hAnsi="Times New Roman" w:cs="Times New Roman"/>
          <w:sz w:val="26"/>
          <w:szCs w:val="26"/>
        </w:rPr>
      </w:pPr>
      <w:r w:rsidRPr="00F246C8">
        <w:rPr>
          <w:rFonts w:ascii="Times New Roman" w:hAnsi="Times New Roman" w:cs="Times New Roman"/>
          <w:sz w:val="26"/>
          <w:szCs w:val="26"/>
        </w:rPr>
        <w:t>6.</w:t>
      </w:r>
      <w:r w:rsidR="00F246C8" w:rsidRPr="00F246C8">
        <w:rPr>
          <w:rFonts w:ascii="Times New Roman" w:hAnsi="Times New Roman" w:cs="Times New Roman"/>
          <w:sz w:val="26"/>
          <w:szCs w:val="26"/>
        </w:rPr>
        <w:t>4</w:t>
      </w:r>
      <w:r w:rsidRPr="00F246C8">
        <w:rPr>
          <w:rFonts w:ascii="Times New Roman" w:hAnsi="Times New Roman" w:cs="Times New Roman"/>
          <w:sz w:val="26"/>
          <w:szCs w:val="26"/>
        </w:rPr>
        <w:t>.2. Иные профессиональные знания</w:t>
      </w:r>
      <w:r w:rsidR="00877280" w:rsidRPr="00F246C8">
        <w:rPr>
          <w:rFonts w:ascii="Times New Roman" w:hAnsi="Times New Roman" w:cs="Times New Roman"/>
          <w:sz w:val="26"/>
          <w:szCs w:val="26"/>
        </w:rPr>
        <w:t>:</w:t>
      </w:r>
      <w:r w:rsidR="00DA76E9" w:rsidRPr="00F246C8">
        <w:rPr>
          <w:rFonts w:ascii="Times New Roman" w:hAnsi="Times New Roman" w:cs="Times New Roman"/>
          <w:sz w:val="26"/>
          <w:szCs w:val="26"/>
        </w:rPr>
        <w:t xml:space="preserve"> </w:t>
      </w:r>
      <w:r w:rsidR="004F5964" w:rsidRPr="00F246C8">
        <w:rPr>
          <w:rFonts w:ascii="Times New Roman" w:hAnsi="Times New Roman" w:cs="Times New Roman"/>
          <w:sz w:val="26"/>
          <w:szCs w:val="26"/>
        </w:rPr>
        <w:t xml:space="preserve">основы экономики, бухгалтерского и налогового учета; основы налогообложения; </w:t>
      </w:r>
      <w:r w:rsidR="00F246C8" w:rsidRPr="00001712">
        <w:rPr>
          <w:rFonts w:ascii="Times New Roman" w:hAnsi="Times New Roman" w:cs="Times New Roman"/>
          <w:sz w:val="26"/>
          <w:szCs w:val="26"/>
        </w:rPr>
        <w:t>порядок организации работы по осуществлению внутреннего финансового аудита в системе налоговых органов.</w:t>
      </w:r>
    </w:p>
    <w:p w:rsidR="007D5B2B" w:rsidRPr="007A71BC" w:rsidRDefault="00027871" w:rsidP="006F411B">
      <w:pPr>
        <w:autoSpaceDE w:val="0"/>
        <w:autoSpaceDN w:val="0"/>
        <w:adjustRightInd w:val="0"/>
        <w:rPr>
          <w:rFonts w:cs="Times New Roman"/>
          <w:sz w:val="26"/>
          <w:szCs w:val="26"/>
        </w:rPr>
      </w:pPr>
      <w:r w:rsidRPr="00621098">
        <w:rPr>
          <w:rFonts w:cs="Times New Roman"/>
          <w:spacing w:val="-2"/>
          <w:sz w:val="26"/>
          <w:szCs w:val="26"/>
        </w:rPr>
        <w:t>6.</w:t>
      </w:r>
      <w:r w:rsidR="00001712">
        <w:rPr>
          <w:rFonts w:cs="Times New Roman"/>
          <w:spacing w:val="-2"/>
          <w:sz w:val="26"/>
          <w:szCs w:val="26"/>
        </w:rPr>
        <w:t>5</w:t>
      </w:r>
      <w:r w:rsidRPr="00621098">
        <w:rPr>
          <w:rFonts w:cs="Times New Roman"/>
          <w:spacing w:val="-2"/>
          <w:sz w:val="26"/>
          <w:szCs w:val="26"/>
        </w:rPr>
        <w:t>. Наличие функциональных знаний</w:t>
      </w:r>
      <w:r w:rsidR="008E4B65" w:rsidRPr="00621098">
        <w:rPr>
          <w:rFonts w:cs="Times New Roman"/>
          <w:spacing w:val="-2"/>
          <w:sz w:val="26"/>
          <w:szCs w:val="26"/>
        </w:rPr>
        <w:t>:</w:t>
      </w:r>
      <w:r w:rsidR="00E36EC6">
        <w:rPr>
          <w:rFonts w:cs="Times New Roman"/>
          <w:spacing w:val="-2"/>
          <w:sz w:val="26"/>
          <w:szCs w:val="26"/>
        </w:rPr>
        <w:t xml:space="preserve"> </w:t>
      </w:r>
      <w:r w:rsidR="00090C33" w:rsidRPr="00621098">
        <w:rPr>
          <w:rFonts w:cs="Times New Roman"/>
          <w:sz w:val="26"/>
          <w:szCs w:val="26"/>
        </w:rPr>
        <w:t xml:space="preserve">принципы, методы, технологии и механизмы осуществления контроля (надзора); виды, назначение и технологии организации проверочных процедур;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w:t>
      </w:r>
      <w:r w:rsidR="00E36E7A">
        <w:rPr>
          <w:rFonts w:cs="Times New Roman"/>
          <w:sz w:val="26"/>
          <w:szCs w:val="26"/>
        </w:rPr>
        <w:t xml:space="preserve">основания проведения и особенности внеплановых проверок; </w:t>
      </w:r>
      <w:r w:rsidR="00E36528">
        <w:rPr>
          <w:rFonts w:cs="Times New Roman"/>
          <w:sz w:val="26"/>
          <w:szCs w:val="26"/>
        </w:rPr>
        <w:t>ц</w:t>
      </w:r>
      <w:r w:rsidR="00090C33" w:rsidRPr="00621098">
        <w:rPr>
          <w:rFonts w:cs="Times New Roman"/>
          <w:sz w:val="26"/>
          <w:szCs w:val="26"/>
        </w:rPr>
        <w:t xml:space="preserve">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 система технической и противопожарной безопасности; </w:t>
      </w:r>
      <w:r w:rsidR="007D5B2B" w:rsidRPr="00621098">
        <w:rPr>
          <w:rFonts w:cs="Times New Roman"/>
          <w:sz w:val="26"/>
          <w:szCs w:val="26"/>
        </w:rPr>
        <w:t>основные мероприятий мобилизационной подготовки</w:t>
      </w:r>
      <w:r w:rsidR="00977060">
        <w:rPr>
          <w:rFonts w:cs="Times New Roman"/>
          <w:sz w:val="26"/>
          <w:szCs w:val="26"/>
        </w:rPr>
        <w:t>.</w:t>
      </w:r>
    </w:p>
    <w:p w:rsidR="003B7A81" w:rsidRPr="00001712" w:rsidRDefault="00175938" w:rsidP="00D75A38">
      <w:pPr>
        <w:pStyle w:val="ConsPlusNormal"/>
        <w:ind w:firstLine="709"/>
        <w:jc w:val="both"/>
        <w:rPr>
          <w:rFonts w:ascii="Times New Roman" w:hAnsi="Times New Roman" w:cs="Times New Roman"/>
          <w:sz w:val="26"/>
          <w:szCs w:val="26"/>
        </w:rPr>
      </w:pPr>
      <w:r w:rsidRPr="00001712">
        <w:rPr>
          <w:rFonts w:ascii="Times New Roman" w:hAnsi="Times New Roman" w:cs="Times New Roman"/>
          <w:sz w:val="26"/>
          <w:szCs w:val="26"/>
        </w:rPr>
        <w:t>6.</w:t>
      </w:r>
      <w:r w:rsidR="00001712" w:rsidRPr="00001712">
        <w:rPr>
          <w:rFonts w:ascii="Times New Roman" w:hAnsi="Times New Roman" w:cs="Times New Roman"/>
          <w:sz w:val="26"/>
          <w:szCs w:val="26"/>
        </w:rPr>
        <w:t>6</w:t>
      </w:r>
      <w:r w:rsidRPr="00001712">
        <w:rPr>
          <w:rFonts w:ascii="Times New Roman" w:hAnsi="Times New Roman" w:cs="Times New Roman"/>
          <w:sz w:val="26"/>
          <w:szCs w:val="26"/>
        </w:rPr>
        <w:t>.</w:t>
      </w:r>
      <w:r w:rsidR="009A732F" w:rsidRPr="00001712">
        <w:rPr>
          <w:rFonts w:ascii="Times New Roman" w:hAnsi="Times New Roman" w:cs="Times New Roman"/>
          <w:sz w:val="26"/>
          <w:szCs w:val="26"/>
        </w:rPr>
        <w:t> </w:t>
      </w:r>
      <w:r w:rsidRPr="00001712">
        <w:rPr>
          <w:rFonts w:ascii="Times New Roman" w:hAnsi="Times New Roman" w:cs="Times New Roman"/>
          <w:sz w:val="26"/>
          <w:szCs w:val="26"/>
        </w:rPr>
        <w:t>Наличие базовых умений</w:t>
      </w:r>
      <w:r w:rsidR="00783E24" w:rsidRPr="00001712">
        <w:rPr>
          <w:rFonts w:ascii="Times New Roman" w:hAnsi="Times New Roman" w:cs="Times New Roman"/>
          <w:sz w:val="26"/>
          <w:szCs w:val="26"/>
        </w:rPr>
        <w:t xml:space="preserve">: </w:t>
      </w:r>
      <w:r w:rsidR="00B94E6F" w:rsidRPr="00001712">
        <w:rPr>
          <w:rFonts w:ascii="Times New Roman" w:hAnsi="Times New Roman" w:cs="Times New Roman"/>
          <w:sz w:val="26"/>
          <w:szCs w:val="26"/>
        </w:rPr>
        <w:t>мыслить системно (стратегически); планировать, рационально использовать служебное время и достигать результата;</w:t>
      </w:r>
      <w:r w:rsidR="00F944BA" w:rsidRPr="00001712">
        <w:rPr>
          <w:rFonts w:ascii="Times New Roman" w:hAnsi="Times New Roman" w:cs="Times New Roman"/>
          <w:sz w:val="26"/>
          <w:szCs w:val="26"/>
        </w:rPr>
        <w:t xml:space="preserve"> эффективно планировать, организовывать работу;</w:t>
      </w:r>
      <w:r w:rsidR="00490876">
        <w:rPr>
          <w:rFonts w:ascii="Times New Roman" w:hAnsi="Times New Roman" w:cs="Times New Roman"/>
          <w:sz w:val="26"/>
          <w:szCs w:val="26"/>
        </w:rPr>
        <w:t xml:space="preserve"> </w:t>
      </w:r>
      <w:r w:rsidR="00770110" w:rsidRPr="00001712">
        <w:rPr>
          <w:rFonts w:ascii="Times New Roman" w:hAnsi="Times New Roman" w:cs="Times New Roman"/>
          <w:sz w:val="26"/>
          <w:szCs w:val="26"/>
        </w:rPr>
        <w:t>коммуникативные умения</w:t>
      </w:r>
      <w:r w:rsidR="00001712">
        <w:rPr>
          <w:rFonts w:ascii="Times New Roman" w:hAnsi="Times New Roman" w:cs="Times New Roman"/>
          <w:sz w:val="26"/>
          <w:szCs w:val="26"/>
        </w:rPr>
        <w:t>.</w:t>
      </w:r>
    </w:p>
    <w:p w:rsidR="00001712" w:rsidRPr="00255C44" w:rsidRDefault="002D4283" w:rsidP="00D75A38">
      <w:pPr>
        <w:pStyle w:val="ConsPlusNormal"/>
        <w:ind w:firstLine="709"/>
        <w:jc w:val="both"/>
        <w:rPr>
          <w:rFonts w:ascii="Times New Roman" w:hAnsi="Times New Roman" w:cs="Times New Roman"/>
          <w:sz w:val="26"/>
          <w:szCs w:val="26"/>
        </w:rPr>
      </w:pPr>
      <w:r w:rsidRPr="00255C44">
        <w:rPr>
          <w:rFonts w:ascii="Times New Roman" w:hAnsi="Times New Roman" w:cs="Times New Roman"/>
          <w:sz w:val="26"/>
          <w:szCs w:val="26"/>
        </w:rPr>
        <w:t>6.</w:t>
      </w:r>
      <w:r w:rsidR="00001712" w:rsidRPr="00255C44">
        <w:rPr>
          <w:rFonts w:ascii="Times New Roman" w:hAnsi="Times New Roman" w:cs="Times New Roman"/>
          <w:sz w:val="26"/>
          <w:szCs w:val="26"/>
        </w:rPr>
        <w:t>7</w:t>
      </w:r>
      <w:r w:rsidRPr="00255C44">
        <w:rPr>
          <w:rFonts w:ascii="Times New Roman" w:hAnsi="Times New Roman" w:cs="Times New Roman"/>
          <w:sz w:val="26"/>
          <w:szCs w:val="26"/>
        </w:rPr>
        <w:t>. Наличие профессиональных умений:</w:t>
      </w:r>
      <w:r w:rsidR="00E36EC6" w:rsidRPr="00255C44">
        <w:rPr>
          <w:rFonts w:ascii="Times New Roman" w:hAnsi="Times New Roman" w:cs="Times New Roman"/>
          <w:sz w:val="26"/>
          <w:szCs w:val="26"/>
        </w:rPr>
        <w:t xml:space="preserve"> </w:t>
      </w:r>
      <w:r w:rsidR="00057CCC" w:rsidRPr="00255C44">
        <w:rPr>
          <w:rFonts w:ascii="Times New Roman" w:hAnsi="Times New Roman" w:cs="Times New Roman"/>
          <w:sz w:val="26"/>
          <w:szCs w:val="26"/>
        </w:rPr>
        <w:t xml:space="preserve">практика применения </w:t>
      </w:r>
      <w:r w:rsidR="00001712" w:rsidRPr="00255C44">
        <w:rPr>
          <w:rFonts w:ascii="Times New Roman" w:hAnsi="Times New Roman" w:cs="Times New Roman"/>
          <w:sz w:val="26"/>
          <w:szCs w:val="26"/>
        </w:rPr>
        <w:t xml:space="preserve">бюджетного </w:t>
      </w:r>
      <w:r w:rsidR="00057CCC" w:rsidRPr="00255C44">
        <w:rPr>
          <w:rFonts w:ascii="Times New Roman" w:hAnsi="Times New Roman" w:cs="Times New Roman"/>
          <w:sz w:val="26"/>
          <w:szCs w:val="26"/>
        </w:rPr>
        <w:t>законодательства Российской Федерации</w:t>
      </w:r>
      <w:r w:rsidR="00AF6283" w:rsidRPr="00255C44">
        <w:rPr>
          <w:rFonts w:ascii="Times New Roman" w:hAnsi="Times New Roman" w:cs="Times New Roman"/>
          <w:sz w:val="26"/>
          <w:szCs w:val="26"/>
        </w:rPr>
        <w:t>; организация и проведение</w:t>
      </w:r>
      <w:r w:rsidR="00255C44" w:rsidRPr="00255C44">
        <w:rPr>
          <w:rFonts w:ascii="Times New Roman" w:hAnsi="Times New Roman" w:cs="Times New Roman"/>
          <w:sz w:val="26"/>
          <w:szCs w:val="26"/>
        </w:rPr>
        <w:t xml:space="preserve"> аудиторских </w:t>
      </w:r>
      <w:r w:rsidR="00AF6283" w:rsidRPr="00255C44">
        <w:rPr>
          <w:rFonts w:ascii="Times New Roman" w:hAnsi="Times New Roman" w:cs="Times New Roman"/>
          <w:sz w:val="26"/>
          <w:szCs w:val="26"/>
        </w:rPr>
        <w:t xml:space="preserve"> провер</w:t>
      </w:r>
      <w:r w:rsidR="00E24B93" w:rsidRPr="00255C44">
        <w:rPr>
          <w:rFonts w:ascii="Times New Roman" w:hAnsi="Times New Roman" w:cs="Times New Roman"/>
          <w:sz w:val="26"/>
          <w:szCs w:val="26"/>
        </w:rPr>
        <w:t>о</w:t>
      </w:r>
      <w:r w:rsidR="00AF6283" w:rsidRPr="00255C44">
        <w:rPr>
          <w:rFonts w:ascii="Times New Roman" w:hAnsi="Times New Roman" w:cs="Times New Roman"/>
          <w:sz w:val="26"/>
          <w:szCs w:val="26"/>
        </w:rPr>
        <w:t>к</w:t>
      </w:r>
      <w:r w:rsidR="00FE74B7" w:rsidRPr="00255C44">
        <w:rPr>
          <w:rFonts w:ascii="Times New Roman" w:hAnsi="Times New Roman" w:cs="Times New Roman"/>
          <w:sz w:val="26"/>
          <w:szCs w:val="26"/>
        </w:rPr>
        <w:t>.</w:t>
      </w:r>
      <w:r w:rsidR="00001712" w:rsidRPr="00255C44">
        <w:rPr>
          <w:rFonts w:ascii="Times New Roman" w:hAnsi="Times New Roman" w:cs="Times New Roman"/>
          <w:sz w:val="26"/>
          <w:szCs w:val="26"/>
        </w:rPr>
        <w:t xml:space="preserve"> </w:t>
      </w:r>
    </w:p>
    <w:p w:rsidR="003A44F6" w:rsidRPr="0028204F" w:rsidRDefault="00AF09BA" w:rsidP="003A44F6">
      <w:pPr>
        <w:autoSpaceDE w:val="0"/>
        <w:autoSpaceDN w:val="0"/>
        <w:adjustRightInd w:val="0"/>
        <w:rPr>
          <w:rFonts w:cs="Times New Roman"/>
          <w:sz w:val="26"/>
          <w:szCs w:val="26"/>
        </w:rPr>
      </w:pPr>
      <w:r w:rsidRPr="007A71BC">
        <w:rPr>
          <w:rFonts w:cs="Times New Roman"/>
          <w:sz w:val="26"/>
          <w:szCs w:val="26"/>
        </w:rPr>
        <w:lastRenderedPageBreak/>
        <w:t>6.</w:t>
      </w:r>
      <w:r w:rsidR="00001712">
        <w:rPr>
          <w:rFonts w:cs="Times New Roman"/>
          <w:sz w:val="26"/>
          <w:szCs w:val="26"/>
        </w:rPr>
        <w:t>8</w:t>
      </w:r>
      <w:r w:rsidRPr="007A71BC">
        <w:rPr>
          <w:rFonts w:cs="Times New Roman"/>
          <w:sz w:val="26"/>
          <w:szCs w:val="26"/>
        </w:rPr>
        <w:t>. Наличие функциональных умений:</w:t>
      </w:r>
      <w:r w:rsidR="00E36EC6">
        <w:rPr>
          <w:rFonts w:cs="Times New Roman"/>
          <w:sz w:val="26"/>
          <w:szCs w:val="26"/>
        </w:rPr>
        <w:t xml:space="preserve"> </w:t>
      </w:r>
      <w:r w:rsidR="00A018A5">
        <w:rPr>
          <w:rFonts w:cs="Times New Roman"/>
          <w:sz w:val="26"/>
          <w:szCs w:val="26"/>
        </w:rPr>
        <w:t>осуществление контроля исполнения предписаний, решений и других распорядительных документов</w:t>
      </w:r>
      <w:r w:rsidR="008026A1">
        <w:rPr>
          <w:rFonts w:cs="Times New Roman"/>
          <w:sz w:val="26"/>
          <w:szCs w:val="26"/>
        </w:rPr>
        <w:t xml:space="preserve">, </w:t>
      </w:r>
      <w:r w:rsidR="003A44F6">
        <w:rPr>
          <w:rFonts w:cs="Times New Roman"/>
          <w:sz w:val="26"/>
          <w:szCs w:val="26"/>
        </w:rPr>
        <w:t xml:space="preserve">подготовка и проведение </w:t>
      </w:r>
      <w:r w:rsidR="003A44F6" w:rsidRPr="00173CBD">
        <w:rPr>
          <w:rFonts w:cs="Times New Roman"/>
          <w:sz w:val="26"/>
          <w:szCs w:val="26"/>
        </w:rPr>
        <w:t xml:space="preserve">мероприятий по контролю за деятельностью территориальных налоговых органов, в том числе в части  </w:t>
      </w:r>
      <w:r w:rsidR="003A44F6" w:rsidRPr="006469F1">
        <w:rPr>
          <w:rFonts w:cs="Times New Roman"/>
          <w:sz w:val="26"/>
          <w:szCs w:val="26"/>
        </w:rPr>
        <w:t>формировани</w:t>
      </w:r>
      <w:r w:rsidR="003A44F6">
        <w:rPr>
          <w:rFonts w:cs="Times New Roman"/>
          <w:sz w:val="26"/>
          <w:szCs w:val="26"/>
        </w:rPr>
        <w:t>я</w:t>
      </w:r>
      <w:r w:rsidR="003A44F6" w:rsidRPr="006469F1">
        <w:rPr>
          <w:rFonts w:cs="Times New Roman"/>
          <w:sz w:val="26"/>
          <w:szCs w:val="26"/>
        </w:rPr>
        <w:t xml:space="preserve"> плана проведения проверок, </w:t>
      </w:r>
      <w:r w:rsidR="003A44F6" w:rsidRPr="00173CBD">
        <w:rPr>
          <w:rFonts w:cs="Times New Roman"/>
          <w:sz w:val="26"/>
          <w:szCs w:val="26"/>
        </w:rPr>
        <w:t xml:space="preserve"> подготовки</w:t>
      </w:r>
      <w:r w:rsidR="003A44F6">
        <w:rPr>
          <w:rFonts w:cs="Times New Roman"/>
          <w:sz w:val="26"/>
          <w:szCs w:val="26"/>
        </w:rPr>
        <w:t xml:space="preserve"> и </w:t>
      </w:r>
      <w:r w:rsidR="003A44F6" w:rsidRPr="00173CBD">
        <w:rPr>
          <w:rFonts w:cs="Times New Roman"/>
          <w:sz w:val="26"/>
          <w:szCs w:val="26"/>
        </w:rPr>
        <w:t>проведения проверок</w:t>
      </w:r>
      <w:r w:rsidR="00255C44">
        <w:rPr>
          <w:rFonts w:cs="Times New Roman"/>
          <w:sz w:val="26"/>
          <w:szCs w:val="26"/>
        </w:rPr>
        <w:t xml:space="preserve"> внутреннего финансового аудита</w:t>
      </w:r>
      <w:r w:rsidR="003A44F6" w:rsidRPr="00173CBD">
        <w:rPr>
          <w:rFonts w:cs="Times New Roman"/>
          <w:sz w:val="26"/>
          <w:szCs w:val="26"/>
        </w:rPr>
        <w:t>, рассмотрени</w:t>
      </w:r>
      <w:r w:rsidR="003A44F6">
        <w:rPr>
          <w:rFonts w:cs="Times New Roman"/>
          <w:sz w:val="26"/>
          <w:szCs w:val="26"/>
        </w:rPr>
        <w:t>я</w:t>
      </w:r>
      <w:r w:rsidR="003A44F6" w:rsidRPr="00173CBD">
        <w:rPr>
          <w:rFonts w:cs="Times New Roman"/>
          <w:sz w:val="26"/>
          <w:szCs w:val="26"/>
        </w:rPr>
        <w:t xml:space="preserve"> и реализации материалов проверок, осуществлени</w:t>
      </w:r>
      <w:r w:rsidR="003A44F6">
        <w:rPr>
          <w:rFonts w:cs="Times New Roman"/>
          <w:sz w:val="26"/>
          <w:szCs w:val="26"/>
        </w:rPr>
        <w:t>я</w:t>
      </w:r>
      <w:r w:rsidR="00E36EC6">
        <w:rPr>
          <w:rFonts w:cs="Times New Roman"/>
          <w:sz w:val="26"/>
          <w:szCs w:val="26"/>
        </w:rPr>
        <w:t xml:space="preserve"> </w:t>
      </w:r>
      <w:r w:rsidR="003A44F6" w:rsidRPr="00173CBD">
        <w:rPr>
          <w:rFonts w:cs="Times New Roman"/>
          <w:sz w:val="26"/>
          <w:szCs w:val="26"/>
        </w:rPr>
        <w:t>постпроверочного контроля</w:t>
      </w:r>
      <w:r w:rsidR="003A44F6" w:rsidRPr="0028204F">
        <w:rPr>
          <w:rFonts w:cs="Times New Roman"/>
          <w:sz w:val="26"/>
          <w:szCs w:val="26"/>
        </w:rPr>
        <w:t>.</w:t>
      </w:r>
    </w:p>
    <w:p w:rsidR="002565A7" w:rsidRDefault="002565A7" w:rsidP="00057CCC">
      <w:pPr>
        <w:autoSpaceDE w:val="0"/>
        <w:autoSpaceDN w:val="0"/>
        <w:adjustRightInd w:val="0"/>
        <w:rPr>
          <w:rFonts w:cs="Times New Roman"/>
          <w:sz w:val="26"/>
          <w:szCs w:val="26"/>
        </w:rPr>
      </w:pPr>
    </w:p>
    <w:p w:rsidR="003B7A81" w:rsidRPr="007A71BC" w:rsidRDefault="003B7A81" w:rsidP="003B7A81">
      <w:pPr>
        <w:widowControl w:val="0"/>
        <w:jc w:val="center"/>
        <w:rPr>
          <w:rFonts w:cs="Times New Roman"/>
          <w:b/>
          <w:sz w:val="26"/>
          <w:szCs w:val="26"/>
        </w:rPr>
      </w:pPr>
      <w:r w:rsidRPr="007A71BC">
        <w:rPr>
          <w:rFonts w:cs="Times New Roman"/>
          <w:b/>
          <w:sz w:val="26"/>
          <w:szCs w:val="26"/>
        </w:rPr>
        <w:t>III.</w:t>
      </w:r>
      <w:r w:rsidR="007B0EB1" w:rsidRPr="007A71BC">
        <w:rPr>
          <w:rFonts w:cs="Times New Roman"/>
          <w:b/>
          <w:sz w:val="26"/>
          <w:szCs w:val="26"/>
        </w:rPr>
        <w:t> </w:t>
      </w:r>
      <w:r w:rsidRPr="007A71BC">
        <w:rPr>
          <w:rFonts w:cs="Times New Roman"/>
          <w:b/>
          <w:sz w:val="26"/>
          <w:szCs w:val="26"/>
        </w:rPr>
        <w:t>Должностные обязанности, права и ответственность</w:t>
      </w:r>
    </w:p>
    <w:p w:rsidR="003B7A81" w:rsidRPr="007A71BC" w:rsidRDefault="003B7A81" w:rsidP="003B7A81">
      <w:pPr>
        <w:widowControl w:val="0"/>
        <w:rPr>
          <w:rFonts w:cs="Times New Roman"/>
          <w:sz w:val="26"/>
          <w:szCs w:val="26"/>
        </w:rPr>
      </w:pPr>
    </w:p>
    <w:p w:rsidR="003B7A81" w:rsidRPr="001F6079" w:rsidRDefault="00F05CF7" w:rsidP="00C5260F">
      <w:pPr>
        <w:widowControl w:val="0"/>
        <w:rPr>
          <w:rFonts w:cs="Times New Roman"/>
          <w:sz w:val="26"/>
          <w:szCs w:val="26"/>
        </w:rPr>
      </w:pPr>
      <w:r w:rsidRPr="001F6079">
        <w:rPr>
          <w:rFonts w:cs="Times New Roman"/>
          <w:sz w:val="26"/>
          <w:szCs w:val="26"/>
        </w:rPr>
        <w:t>7</w:t>
      </w:r>
      <w:r w:rsidR="003B7A81" w:rsidRPr="001F6079">
        <w:rPr>
          <w:rFonts w:cs="Times New Roman"/>
          <w:sz w:val="26"/>
          <w:szCs w:val="26"/>
        </w:rPr>
        <w:t>.</w:t>
      </w:r>
      <w:r w:rsidR="007B0EB1" w:rsidRPr="001F6079">
        <w:rPr>
          <w:rFonts w:cs="Times New Roman"/>
          <w:sz w:val="26"/>
          <w:szCs w:val="26"/>
        </w:rPr>
        <w:t> </w:t>
      </w:r>
      <w:r w:rsidR="003B7A81" w:rsidRPr="001F6079">
        <w:rPr>
          <w:rFonts w:cs="Times New Roman"/>
          <w:sz w:val="26"/>
          <w:szCs w:val="26"/>
        </w:rPr>
        <w:t xml:space="preserve">Основные права и обязанности </w:t>
      </w:r>
      <w:r w:rsidR="00ED3887">
        <w:rPr>
          <w:rFonts w:cs="Times New Roman"/>
          <w:sz w:val="26"/>
          <w:szCs w:val="26"/>
        </w:rPr>
        <w:t xml:space="preserve"> ведущего специалиста - эксперта отдела налогообложения юридических лиц </w:t>
      </w:r>
      <w:r w:rsidR="00ED3887" w:rsidRPr="007A71BC">
        <w:rPr>
          <w:rFonts w:cs="Times New Roman"/>
          <w:sz w:val="26"/>
          <w:szCs w:val="26"/>
        </w:rPr>
        <w:t>Управления</w:t>
      </w:r>
      <w:r w:rsidR="003B7A81" w:rsidRPr="001F6079">
        <w:rPr>
          <w:rFonts w:cs="Times New Roman"/>
          <w:sz w:val="26"/>
          <w:szCs w:val="26"/>
        </w:rPr>
        <w:t xml:space="preserve">, а также запреты и требования, связанные с гражданской службой, которые установлены в его отношении, предусмотрены статьями 14, 15, </w:t>
      </w:r>
      <w:r w:rsidR="0051643B" w:rsidRPr="001F6079">
        <w:rPr>
          <w:rFonts w:cs="Times New Roman"/>
          <w:sz w:val="26"/>
          <w:szCs w:val="26"/>
        </w:rPr>
        <w:t xml:space="preserve">16, </w:t>
      </w:r>
      <w:r w:rsidR="003B7A81" w:rsidRPr="001F6079">
        <w:rPr>
          <w:rFonts w:cs="Times New Roman"/>
          <w:sz w:val="26"/>
          <w:szCs w:val="26"/>
        </w:rPr>
        <w:t>17, 18</w:t>
      </w:r>
      <w:r w:rsidR="0051643B" w:rsidRPr="001F6079">
        <w:rPr>
          <w:rFonts w:cs="Times New Roman"/>
          <w:sz w:val="26"/>
          <w:szCs w:val="26"/>
        </w:rPr>
        <w:t>, 19, 20, 20.1</w:t>
      </w:r>
      <w:r w:rsidR="003B7A81" w:rsidRPr="001F6079">
        <w:rPr>
          <w:rFonts w:cs="Times New Roman"/>
          <w:sz w:val="26"/>
          <w:szCs w:val="26"/>
        </w:rPr>
        <w:t xml:space="preserve"> Федерального закона от 27</w:t>
      </w:r>
      <w:r w:rsidR="003314B0" w:rsidRPr="001F6079">
        <w:rPr>
          <w:rFonts w:cs="Times New Roman"/>
          <w:sz w:val="26"/>
          <w:szCs w:val="26"/>
        </w:rPr>
        <w:t>.07.</w:t>
      </w:r>
      <w:r w:rsidR="003B7A81" w:rsidRPr="001F6079">
        <w:rPr>
          <w:rFonts w:cs="Times New Roman"/>
          <w:sz w:val="26"/>
          <w:szCs w:val="26"/>
        </w:rPr>
        <w:t>2004 №</w:t>
      </w:r>
      <w:r w:rsidR="003314B0" w:rsidRPr="001F6079">
        <w:rPr>
          <w:rFonts w:cs="Times New Roman"/>
          <w:sz w:val="26"/>
          <w:szCs w:val="26"/>
        </w:rPr>
        <w:t> </w:t>
      </w:r>
      <w:r w:rsidR="003B7A81" w:rsidRPr="001F6079">
        <w:rPr>
          <w:rFonts w:cs="Times New Roman"/>
          <w:sz w:val="26"/>
          <w:szCs w:val="26"/>
        </w:rPr>
        <w:t>79-ФЗ«</w:t>
      </w:r>
      <w:r w:rsidR="002723E9">
        <w:rPr>
          <w:rFonts w:cs="Times New Roman"/>
          <w:sz w:val="26"/>
          <w:szCs w:val="26"/>
        </w:rPr>
        <w:t xml:space="preserve"> </w:t>
      </w:r>
      <w:r w:rsidR="003B7A81" w:rsidRPr="001F6079">
        <w:rPr>
          <w:rFonts w:cs="Times New Roman"/>
          <w:sz w:val="26"/>
          <w:szCs w:val="26"/>
        </w:rPr>
        <w:t>О государственной гражданской службе Российской Федерации».</w:t>
      </w:r>
    </w:p>
    <w:p w:rsidR="00057CCC" w:rsidRPr="001F6079" w:rsidRDefault="00F05CF7" w:rsidP="00C5260F">
      <w:pPr>
        <w:widowControl w:val="0"/>
        <w:rPr>
          <w:rFonts w:cs="Times New Roman"/>
          <w:sz w:val="26"/>
          <w:szCs w:val="26"/>
        </w:rPr>
      </w:pPr>
      <w:r w:rsidRPr="001F6079">
        <w:rPr>
          <w:rFonts w:cs="Times New Roman"/>
          <w:sz w:val="26"/>
          <w:szCs w:val="26"/>
        </w:rPr>
        <w:t>8. </w:t>
      </w:r>
      <w:r w:rsidR="009D5A89" w:rsidRPr="001F6079">
        <w:rPr>
          <w:rFonts w:cs="Times New Roman"/>
          <w:sz w:val="26"/>
          <w:szCs w:val="26"/>
        </w:rPr>
        <w:t xml:space="preserve">В целях реализации задач и функций, возложенных на </w:t>
      </w:r>
      <w:r w:rsidR="00255C44">
        <w:rPr>
          <w:rFonts w:cs="Times New Roman"/>
          <w:sz w:val="26"/>
          <w:szCs w:val="26"/>
        </w:rPr>
        <w:t xml:space="preserve">отдел налогообложения юридических лиц </w:t>
      </w:r>
      <w:r w:rsidR="00255C44" w:rsidRPr="007A71BC">
        <w:rPr>
          <w:rFonts w:cs="Times New Roman"/>
          <w:sz w:val="26"/>
          <w:szCs w:val="26"/>
        </w:rPr>
        <w:t>Управления</w:t>
      </w:r>
      <w:r w:rsidR="00EC3748" w:rsidRPr="001F6079">
        <w:rPr>
          <w:rFonts w:cs="Times New Roman"/>
          <w:sz w:val="26"/>
          <w:szCs w:val="26"/>
        </w:rPr>
        <w:t xml:space="preserve">, </w:t>
      </w:r>
      <w:r w:rsidR="009D5F5B">
        <w:rPr>
          <w:rFonts w:cs="Times New Roman"/>
          <w:sz w:val="26"/>
          <w:szCs w:val="26"/>
        </w:rPr>
        <w:t xml:space="preserve"> ведущий специалист - эксперт </w:t>
      </w:r>
      <w:r w:rsidR="00EC3748" w:rsidRPr="001F6079">
        <w:rPr>
          <w:rFonts w:cs="Times New Roman"/>
          <w:sz w:val="26"/>
          <w:szCs w:val="26"/>
        </w:rPr>
        <w:t>обязан:</w:t>
      </w:r>
    </w:p>
    <w:p w:rsidR="00C5260F" w:rsidRDefault="00C5260F" w:rsidP="00C5260F">
      <w:pPr>
        <w:rPr>
          <w:sz w:val="26"/>
          <w:szCs w:val="26"/>
        </w:rPr>
      </w:pPr>
      <w:r w:rsidRPr="008C2C80">
        <w:rPr>
          <w:sz w:val="26"/>
          <w:szCs w:val="26"/>
        </w:rPr>
        <w:t>обеспечива</w:t>
      </w:r>
      <w:r>
        <w:rPr>
          <w:sz w:val="26"/>
          <w:szCs w:val="26"/>
        </w:rPr>
        <w:t>ть</w:t>
      </w:r>
      <w:r w:rsidRPr="008C2C80">
        <w:rPr>
          <w:sz w:val="26"/>
          <w:szCs w:val="26"/>
        </w:rPr>
        <w:t xml:space="preserve"> качественную и своевременную подготовку документов, выполня</w:t>
      </w:r>
      <w:r>
        <w:rPr>
          <w:sz w:val="26"/>
          <w:szCs w:val="26"/>
        </w:rPr>
        <w:t>ть</w:t>
      </w:r>
      <w:r w:rsidRPr="008C2C80">
        <w:rPr>
          <w:sz w:val="26"/>
          <w:szCs w:val="26"/>
        </w:rPr>
        <w:t xml:space="preserve"> поручения начальника отдела</w:t>
      </w:r>
      <w:r w:rsidR="009D5F5B">
        <w:rPr>
          <w:rFonts w:cs="Times New Roman"/>
          <w:sz w:val="26"/>
          <w:szCs w:val="26"/>
        </w:rPr>
        <w:t xml:space="preserve"> налогообложения юридических лиц </w:t>
      </w:r>
      <w:r w:rsidR="009D5F5B" w:rsidRPr="007A71BC">
        <w:rPr>
          <w:rFonts w:cs="Times New Roman"/>
          <w:sz w:val="26"/>
          <w:szCs w:val="26"/>
        </w:rPr>
        <w:t>Управления</w:t>
      </w:r>
      <w:r w:rsidRPr="008C2C80">
        <w:rPr>
          <w:sz w:val="26"/>
          <w:szCs w:val="26"/>
        </w:rPr>
        <w:t>;</w:t>
      </w:r>
    </w:p>
    <w:p w:rsidR="0066598D" w:rsidRPr="008C7AF5" w:rsidRDefault="0066598D" w:rsidP="0066598D">
      <w:pPr>
        <w:rPr>
          <w:sz w:val="26"/>
          <w:szCs w:val="26"/>
        </w:rPr>
      </w:pPr>
      <w:r w:rsidRPr="008C7AF5">
        <w:rPr>
          <w:snapToGrid w:val="0"/>
          <w:color w:val="000000"/>
          <w:sz w:val="26"/>
          <w:szCs w:val="26"/>
        </w:rPr>
        <w:t>проводит</w:t>
      </w:r>
      <w:r>
        <w:rPr>
          <w:snapToGrid w:val="0"/>
          <w:color w:val="000000"/>
          <w:sz w:val="26"/>
          <w:szCs w:val="26"/>
        </w:rPr>
        <w:t>ь</w:t>
      </w:r>
      <w:r w:rsidRPr="008C7AF5">
        <w:rPr>
          <w:snapToGrid w:val="0"/>
          <w:color w:val="000000"/>
          <w:sz w:val="26"/>
          <w:szCs w:val="26"/>
        </w:rPr>
        <w:t xml:space="preserve"> мероприятия </w:t>
      </w:r>
      <w:r w:rsidRPr="008C7AF5">
        <w:rPr>
          <w:sz w:val="26"/>
          <w:szCs w:val="26"/>
        </w:rPr>
        <w:t>по оценке надежности внутреннего финансового контроля, бюджетных рисках в деятельности налоговых органов для отбора и включения их в план проведения аудиторских проверок</w:t>
      </w:r>
      <w:r>
        <w:rPr>
          <w:sz w:val="26"/>
          <w:szCs w:val="26"/>
        </w:rPr>
        <w:t>;</w:t>
      </w:r>
    </w:p>
    <w:p w:rsidR="0066598D" w:rsidRPr="008C7AF5" w:rsidRDefault="0066598D" w:rsidP="0066598D">
      <w:pPr>
        <w:rPr>
          <w:snapToGrid w:val="0"/>
          <w:color w:val="000000"/>
          <w:sz w:val="26"/>
          <w:szCs w:val="26"/>
        </w:rPr>
      </w:pPr>
      <w:r w:rsidRPr="008C7AF5">
        <w:rPr>
          <w:sz w:val="26"/>
          <w:szCs w:val="26"/>
        </w:rPr>
        <w:t>разрабатыва</w:t>
      </w:r>
      <w:r>
        <w:rPr>
          <w:sz w:val="26"/>
          <w:szCs w:val="26"/>
        </w:rPr>
        <w:t>ть</w:t>
      </w:r>
      <w:r w:rsidRPr="008C7AF5">
        <w:rPr>
          <w:sz w:val="26"/>
          <w:szCs w:val="26"/>
        </w:rPr>
        <w:t xml:space="preserve"> и представля</w:t>
      </w:r>
      <w:r>
        <w:rPr>
          <w:sz w:val="26"/>
          <w:szCs w:val="26"/>
        </w:rPr>
        <w:t>ть</w:t>
      </w:r>
      <w:r w:rsidRPr="008C7AF5">
        <w:rPr>
          <w:sz w:val="26"/>
          <w:szCs w:val="26"/>
        </w:rPr>
        <w:t xml:space="preserve"> на утверждение план </w:t>
      </w:r>
      <w:r w:rsidRPr="008C7AF5">
        <w:rPr>
          <w:snapToGrid w:val="0"/>
          <w:color w:val="000000"/>
          <w:sz w:val="26"/>
          <w:szCs w:val="26"/>
        </w:rPr>
        <w:t xml:space="preserve">внутреннего финансового аудита; </w:t>
      </w:r>
    </w:p>
    <w:p w:rsidR="0066598D" w:rsidRPr="008C7AF5" w:rsidRDefault="0066598D" w:rsidP="0066598D">
      <w:pPr>
        <w:rPr>
          <w:sz w:val="26"/>
          <w:szCs w:val="26"/>
        </w:rPr>
      </w:pPr>
      <w:r w:rsidRPr="008C7AF5">
        <w:rPr>
          <w:sz w:val="26"/>
          <w:szCs w:val="26"/>
        </w:rPr>
        <w:t>разрабатыва</w:t>
      </w:r>
      <w:r>
        <w:rPr>
          <w:sz w:val="26"/>
          <w:szCs w:val="26"/>
        </w:rPr>
        <w:t>ть</w:t>
      </w:r>
      <w:r w:rsidRPr="008C7AF5">
        <w:rPr>
          <w:sz w:val="26"/>
          <w:szCs w:val="26"/>
        </w:rPr>
        <w:t xml:space="preserve"> программы аудиторских проверок внутреннего финансового аудита </w:t>
      </w:r>
      <w:r>
        <w:rPr>
          <w:sz w:val="26"/>
          <w:szCs w:val="26"/>
        </w:rPr>
        <w:t xml:space="preserve">структурных подразделений Управления и </w:t>
      </w:r>
      <w:r w:rsidRPr="008C7AF5">
        <w:rPr>
          <w:sz w:val="26"/>
          <w:szCs w:val="26"/>
        </w:rPr>
        <w:t>нижестоящих налоговых органов;</w:t>
      </w:r>
    </w:p>
    <w:p w:rsidR="0066598D" w:rsidRPr="00AF50F1" w:rsidRDefault="0066598D" w:rsidP="0066598D">
      <w:pPr>
        <w:rPr>
          <w:snapToGrid w:val="0"/>
          <w:color w:val="000000"/>
          <w:sz w:val="26"/>
          <w:szCs w:val="26"/>
        </w:rPr>
      </w:pPr>
      <w:r w:rsidRPr="008C7AF5">
        <w:rPr>
          <w:snapToGrid w:val="0"/>
          <w:color w:val="000000"/>
          <w:sz w:val="26"/>
          <w:szCs w:val="26"/>
        </w:rPr>
        <w:t>проводит</w:t>
      </w:r>
      <w:r>
        <w:rPr>
          <w:snapToGrid w:val="0"/>
          <w:color w:val="000000"/>
          <w:sz w:val="26"/>
          <w:szCs w:val="26"/>
        </w:rPr>
        <w:t xml:space="preserve">ь </w:t>
      </w:r>
      <w:r w:rsidRPr="00AF50F1">
        <w:rPr>
          <w:snapToGrid w:val="0"/>
          <w:color w:val="000000"/>
          <w:sz w:val="26"/>
          <w:szCs w:val="26"/>
        </w:rPr>
        <w:t>проверки структурных подразделений У</w:t>
      </w:r>
      <w:r>
        <w:rPr>
          <w:snapToGrid w:val="0"/>
          <w:color w:val="000000"/>
          <w:sz w:val="26"/>
          <w:szCs w:val="26"/>
        </w:rPr>
        <w:t>правления</w:t>
      </w:r>
      <w:r w:rsidRPr="00AF50F1">
        <w:rPr>
          <w:snapToGrid w:val="0"/>
          <w:color w:val="000000"/>
          <w:sz w:val="26"/>
          <w:szCs w:val="26"/>
        </w:rPr>
        <w:t xml:space="preserve"> и нижестоящих налоговых органов - получателей средств федерального бюджета с целью оценки надежности внутреннего финансового контроля и подготовки рекомендаций по повышению его эффективности</w:t>
      </w:r>
      <w:r>
        <w:rPr>
          <w:snapToGrid w:val="0"/>
          <w:color w:val="000000"/>
          <w:sz w:val="26"/>
          <w:szCs w:val="26"/>
        </w:rPr>
        <w:t>,</w:t>
      </w:r>
      <w:r w:rsidRPr="00AF50F1">
        <w:rPr>
          <w:snapToGrid w:val="0"/>
          <w:color w:val="000000"/>
          <w:sz w:val="26"/>
          <w:szCs w:val="26"/>
        </w:rPr>
        <w:t xml:space="preserve">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 экономности и результативности использования бюджетных средств;</w:t>
      </w:r>
    </w:p>
    <w:p w:rsidR="0066598D" w:rsidRPr="008C7AF5" w:rsidRDefault="0066598D" w:rsidP="0066598D">
      <w:pPr>
        <w:shd w:val="clear" w:color="auto" w:fill="FFFFFF"/>
        <w:tabs>
          <w:tab w:val="left" w:pos="720"/>
        </w:tabs>
        <w:rPr>
          <w:color w:val="000000"/>
          <w:spacing w:val="-1"/>
          <w:sz w:val="26"/>
          <w:szCs w:val="26"/>
        </w:rPr>
      </w:pPr>
      <w:r>
        <w:rPr>
          <w:color w:val="000000"/>
          <w:sz w:val="26"/>
          <w:szCs w:val="26"/>
        </w:rPr>
        <w:t>о</w:t>
      </w:r>
      <w:r w:rsidRPr="008C7AF5">
        <w:rPr>
          <w:color w:val="000000"/>
          <w:sz w:val="26"/>
          <w:szCs w:val="26"/>
        </w:rPr>
        <w:t>формлят</w:t>
      </w:r>
      <w:r>
        <w:rPr>
          <w:color w:val="000000"/>
          <w:sz w:val="26"/>
          <w:szCs w:val="26"/>
        </w:rPr>
        <w:t>ь</w:t>
      </w:r>
      <w:r w:rsidRPr="008C7AF5">
        <w:rPr>
          <w:color w:val="000000"/>
          <w:sz w:val="26"/>
          <w:szCs w:val="26"/>
        </w:rPr>
        <w:t xml:space="preserve"> результаты проверок</w:t>
      </w:r>
      <w:r w:rsidRPr="008C7AF5">
        <w:rPr>
          <w:sz w:val="26"/>
          <w:szCs w:val="26"/>
        </w:rPr>
        <w:t xml:space="preserve"> внутреннего финансового аудита</w:t>
      </w:r>
      <w:r w:rsidRPr="008C7AF5">
        <w:rPr>
          <w:color w:val="000000"/>
          <w:sz w:val="26"/>
          <w:szCs w:val="26"/>
        </w:rPr>
        <w:t xml:space="preserve"> и осуществлят</w:t>
      </w:r>
      <w:r>
        <w:rPr>
          <w:color w:val="000000"/>
          <w:sz w:val="26"/>
          <w:szCs w:val="26"/>
        </w:rPr>
        <w:t>ь</w:t>
      </w:r>
      <w:r w:rsidRPr="008C7AF5">
        <w:rPr>
          <w:color w:val="000000"/>
          <w:sz w:val="26"/>
          <w:szCs w:val="26"/>
        </w:rPr>
        <w:t xml:space="preserve"> последующий контроль за</w:t>
      </w:r>
      <w:r>
        <w:rPr>
          <w:color w:val="000000"/>
          <w:sz w:val="26"/>
          <w:szCs w:val="26"/>
        </w:rPr>
        <w:t xml:space="preserve"> </w:t>
      </w:r>
      <w:r w:rsidRPr="008C7AF5">
        <w:rPr>
          <w:color w:val="000000"/>
          <w:spacing w:val="1"/>
          <w:sz w:val="26"/>
          <w:szCs w:val="26"/>
        </w:rPr>
        <w:t>устр</w:t>
      </w:r>
      <w:r>
        <w:rPr>
          <w:color w:val="000000"/>
          <w:spacing w:val="1"/>
          <w:sz w:val="26"/>
          <w:szCs w:val="26"/>
        </w:rPr>
        <w:t>анением нарушений и недостатков</w:t>
      </w:r>
      <w:r w:rsidRPr="008C7AF5">
        <w:rPr>
          <w:color w:val="000000"/>
          <w:spacing w:val="1"/>
          <w:sz w:val="26"/>
          <w:szCs w:val="26"/>
        </w:rPr>
        <w:t xml:space="preserve">, </w:t>
      </w:r>
      <w:r w:rsidRPr="008C7AF5">
        <w:rPr>
          <w:color w:val="000000"/>
          <w:spacing w:val="7"/>
          <w:sz w:val="26"/>
          <w:szCs w:val="26"/>
        </w:rPr>
        <w:t>выявленных проверками</w:t>
      </w:r>
      <w:r w:rsidRPr="00555107">
        <w:rPr>
          <w:color w:val="000000"/>
          <w:spacing w:val="7"/>
          <w:sz w:val="26"/>
          <w:szCs w:val="26"/>
        </w:rPr>
        <w:t>;</w:t>
      </w:r>
    </w:p>
    <w:p w:rsidR="0066598D" w:rsidRPr="008C7AF5" w:rsidRDefault="0066598D" w:rsidP="0066598D">
      <w:pPr>
        <w:rPr>
          <w:sz w:val="26"/>
          <w:szCs w:val="26"/>
        </w:rPr>
      </w:pPr>
      <w:r w:rsidRPr="008C7AF5">
        <w:rPr>
          <w:sz w:val="26"/>
          <w:szCs w:val="26"/>
        </w:rPr>
        <w:t>вносит</w:t>
      </w:r>
      <w:r>
        <w:rPr>
          <w:sz w:val="26"/>
          <w:szCs w:val="26"/>
        </w:rPr>
        <w:t>ь</w:t>
      </w:r>
      <w:r w:rsidRPr="008C7AF5">
        <w:rPr>
          <w:sz w:val="26"/>
          <w:szCs w:val="26"/>
        </w:rPr>
        <w:t xml:space="preserve">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по повышению </w:t>
      </w:r>
      <w:r>
        <w:rPr>
          <w:sz w:val="26"/>
          <w:szCs w:val="26"/>
        </w:rPr>
        <w:t>эффективности использования средств федерального бюджета</w:t>
      </w:r>
      <w:r w:rsidRPr="008C7AF5">
        <w:rPr>
          <w:sz w:val="26"/>
          <w:szCs w:val="26"/>
        </w:rPr>
        <w:t>;</w:t>
      </w:r>
    </w:p>
    <w:p w:rsidR="0066598D" w:rsidRDefault="0066598D" w:rsidP="0066598D">
      <w:pPr>
        <w:rPr>
          <w:sz w:val="26"/>
          <w:szCs w:val="26"/>
        </w:rPr>
      </w:pPr>
      <w:r>
        <w:rPr>
          <w:sz w:val="26"/>
          <w:szCs w:val="26"/>
        </w:rPr>
        <w:t xml:space="preserve">обобщать, анализировать результаты проведенных проверок и размещать </w:t>
      </w:r>
      <w:r w:rsidRPr="00E471F5">
        <w:rPr>
          <w:sz w:val="26"/>
          <w:szCs w:val="26"/>
        </w:rPr>
        <w:t>их на официальном сайте Российской Федерации в ГИС ЕСГФК;</w:t>
      </w:r>
    </w:p>
    <w:p w:rsidR="0066598D" w:rsidRDefault="0066598D" w:rsidP="0066598D">
      <w:pPr>
        <w:pStyle w:val="3"/>
        <w:ind w:firstLine="709"/>
        <w:jc w:val="both"/>
        <w:rPr>
          <w:sz w:val="26"/>
          <w:szCs w:val="26"/>
        </w:rPr>
      </w:pPr>
      <w:r w:rsidRPr="00385015">
        <w:rPr>
          <w:sz w:val="26"/>
          <w:szCs w:val="26"/>
        </w:rPr>
        <w:t>обеспечиват</w:t>
      </w:r>
      <w:r>
        <w:rPr>
          <w:sz w:val="26"/>
          <w:szCs w:val="26"/>
        </w:rPr>
        <w:t>ь</w:t>
      </w:r>
      <w:r w:rsidRPr="00385015">
        <w:rPr>
          <w:sz w:val="26"/>
          <w:szCs w:val="26"/>
        </w:rPr>
        <w:t xml:space="preserve"> достоверность и своевременность направления в ФНС России отчетности и информации по </w:t>
      </w:r>
      <w:r>
        <w:rPr>
          <w:sz w:val="26"/>
          <w:szCs w:val="26"/>
        </w:rPr>
        <w:t>внутреннему финансовому аудиту;</w:t>
      </w:r>
    </w:p>
    <w:p w:rsidR="0066598D" w:rsidRPr="00B526DF" w:rsidRDefault="0066598D" w:rsidP="0066598D">
      <w:pPr>
        <w:rPr>
          <w:sz w:val="26"/>
          <w:szCs w:val="26"/>
        </w:rPr>
      </w:pPr>
      <w:r w:rsidRPr="00C30DE4">
        <w:rPr>
          <w:sz w:val="26"/>
          <w:szCs w:val="26"/>
        </w:rPr>
        <w:t>осу</w:t>
      </w:r>
      <w:r>
        <w:rPr>
          <w:sz w:val="26"/>
          <w:szCs w:val="26"/>
        </w:rPr>
        <w:t xml:space="preserve">ществлять самоконтроль (контроль с применением автоматизированных контрольных процедур) при </w:t>
      </w:r>
      <w:r w:rsidRPr="00735F0A">
        <w:rPr>
          <w:sz w:val="26"/>
          <w:szCs w:val="26"/>
        </w:rPr>
        <w:t>выполнени</w:t>
      </w:r>
      <w:r>
        <w:rPr>
          <w:sz w:val="26"/>
          <w:szCs w:val="26"/>
        </w:rPr>
        <w:t>и</w:t>
      </w:r>
      <w:r w:rsidRPr="00735F0A">
        <w:rPr>
          <w:sz w:val="26"/>
          <w:szCs w:val="26"/>
        </w:rPr>
        <w:t xml:space="preserve"> технологических процессов </w:t>
      </w:r>
      <w:r>
        <w:rPr>
          <w:sz w:val="26"/>
          <w:szCs w:val="26"/>
        </w:rPr>
        <w:t xml:space="preserve">ФНС России </w:t>
      </w:r>
      <w:r w:rsidRPr="00735F0A">
        <w:rPr>
          <w:sz w:val="26"/>
          <w:szCs w:val="26"/>
        </w:rPr>
        <w:t>(либо операций технологических процессов</w:t>
      </w:r>
      <w:r>
        <w:rPr>
          <w:sz w:val="26"/>
          <w:szCs w:val="26"/>
        </w:rPr>
        <w:t xml:space="preserve"> ФНС России</w:t>
      </w:r>
      <w:r w:rsidRPr="00735F0A">
        <w:rPr>
          <w:sz w:val="26"/>
          <w:szCs w:val="26"/>
        </w:rPr>
        <w:t>) по</w:t>
      </w:r>
      <w:r w:rsidR="00C86638">
        <w:rPr>
          <w:sz w:val="26"/>
          <w:szCs w:val="26"/>
        </w:rPr>
        <w:t xml:space="preserve"> вопросам финансового аудита</w:t>
      </w:r>
      <w:r w:rsidRPr="00B526DF">
        <w:rPr>
          <w:sz w:val="26"/>
          <w:szCs w:val="26"/>
        </w:rPr>
        <w:t>;</w:t>
      </w:r>
    </w:p>
    <w:p w:rsidR="0066598D" w:rsidRDefault="0066598D" w:rsidP="0066598D">
      <w:pPr>
        <w:rPr>
          <w:sz w:val="26"/>
          <w:szCs w:val="26"/>
        </w:rPr>
      </w:pPr>
      <w:r w:rsidRPr="00B526DF">
        <w:rPr>
          <w:sz w:val="26"/>
          <w:szCs w:val="26"/>
        </w:rPr>
        <w:t>контролир</w:t>
      </w:r>
      <w:r>
        <w:rPr>
          <w:sz w:val="26"/>
          <w:szCs w:val="26"/>
        </w:rPr>
        <w:t>овать</w:t>
      </w:r>
      <w:r w:rsidRPr="00B526DF">
        <w:rPr>
          <w:sz w:val="26"/>
          <w:szCs w:val="26"/>
        </w:rPr>
        <w:t xml:space="preserve"> по уровню подведомственности выполнение нижестоящими налоговыми органами технологических процессов ФНС России (либо операций технологических процессов ФНС России) по</w:t>
      </w:r>
      <w:r w:rsidR="007B0C74">
        <w:rPr>
          <w:sz w:val="26"/>
          <w:szCs w:val="26"/>
        </w:rPr>
        <w:t xml:space="preserve"> вопросам финансового аудита</w:t>
      </w:r>
      <w:r>
        <w:rPr>
          <w:sz w:val="26"/>
          <w:szCs w:val="26"/>
        </w:rPr>
        <w:t>;</w:t>
      </w:r>
    </w:p>
    <w:p w:rsidR="0066598D" w:rsidRDefault="0066598D" w:rsidP="0066598D">
      <w:pPr>
        <w:rPr>
          <w:sz w:val="26"/>
          <w:szCs w:val="26"/>
        </w:rPr>
      </w:pPr>
      <w:r w:rsidRPr="000103E3">
        <w:rPr>
          <w:sz w:val="26"/>
          <w:szCs w:val="26"/>
        </w:rPr>
        <w:lastRenderedPageBreak/>
        <w:t>оформлят</w:t>
      </w:r>
      <w:r>
        <w:rPr>
          <w:sz w:val="26"/>
          <w:szCs w:val="26"/>
        </w:rPr>
        <w:t>ь</w:t>
      </w:r>
      <w:r w:rsidRPr="000103E3">
        <w:rPr>
          <w:sz w:val="26"/>
          <w:szCs w:val="26"/>
        </w:rPr>
        <w:t xml:space="preserve"> пакеты документов по результатам проверок в соответствии с требованиями ФНС России и выполнят</w:t>
      </w:r>
      <w:r>
        <w:rPr>
          <w:sz w:val="26"/>
          <w:szCs w:val="26"/>
        </w:rPr>
        <w:t>ь</w:t>
      </w:r>
      <w:r w:rsidRPr="000103E3">
        <w:rPr>
          <w:sz w:val="26"/>
          <w:szCs w:val="26"/>
        </w:rPr>
        <w:t xml:space="preserve"> требования приказов ФНС России по регистрации документов и группированию дел с конфиденциальными документами;</w:t>
      </w:r>
    </w:p>
    <w:p w:rsidR="00771296" w:rsidRDefault="0066598D" w:rsidP="0066598D">
      <w:pPr>
        <w:rPr>
          <w:sz w:val="26"/>
          <w:szCs w:val="26"/>
        </w:rPr>
      </w:pPr>
      <w:r>
        <w:rPr>
          <w:sz w:val="26"/>
          <w:szCs w:val="26"/>
        </w:rPr>
        <w:t>подготавливать материалы и участвовать в работе семинаров – совещаний</w:t>
      </w:r>
      <w:r w:rsidR="00FA7BFE">
        <w:rPr>
          <w:sz w:val="26"/>
          <w:szCs w:val="26"/>
        </w:rPr>
        <w:t>,</w:t>
      </w:r>
      <w:r>
        <w:rPr>
          <w:sz w:val="26"/>
          <w:szCs w:val="26"/>
        </w:rPr>
        <w:t xml:space="preserve"> проводимых с работниками </w:t>
      </w:r>
      <w:r w:rsidR="00771296">
        <w:rPr>
          <w:sz w:val="26"/>
          <w:szCs w:val="26"/>
        </w:rPr>
        <w:t xml:space="preserve">налоговых органов области </w:t>
      </w:r>
      <w:r>
        <w:rPr>
          <w:sz w:val="26"/>
          <w:szCs w:val="26"/>
        </w:rPr>
        <w:t>по вопросам</w:t>
      </w:r>
      <w:r w:rsidR="00771296">
        <w:rPr>
          <w:sz w:val="26"/>
          <w:szCs w:val="26"/>
        </w:rPr>
        <w:t xml:space="preserve"> финансового аудита;</w:t>
      </w:r>
    </w:p>
    <w:p w:rsidR="0066598D" w:rsidRDefault="0066598D" w:rsidP="0066598D">
      <w:pPr>
        <w:rPr>
          <w:sz w:val="26"/>
          <w:szCs w:val="26"/>
        </w:rPr>
      </w:pPr>
      <w:r>
        <w:rPr>
          <w:sz w:val="26"/>
          <w:szCs w:val="26"/>
        </w:rPr>
        <w:t>организовывать и принимать участие в подготовке информации по заданиям ФНС России и сторонних организаций;</w:t>
      </w:r>
    </w:p>
    <w:p w:rsidR="0066598D" w:rsidRDefault="0066598D" w:rsidP="0066598D">
      <w:pPr>
        <w:rPr>
          <w:sz w:val="26"/>
          <w:szCs w:val="26"/>
        </w:rPr>
      </w:pPr>
      <w:r>
        <w:rPr>
          <w:sz w:val="26"/>
          <w:szCs w:val="26"/>
        </w:rPr>
        <w:t>соблюдать требуемые меры безопасности при осуществлении доступа к персональным данным;</w:t>
      </w:r>
    </w:p>
    <w:p w:rsidR="0066598D" w:rsidRDefault="0066598D" w:rsidP="0066598D">
      <w:pPr>
        <w:rPr>
          <w:sz w:val="26"/>
          <w:szCs w:val="26"/>
        </w:rPr>
      </w:pPr>
      <w:r>
        <w:rPr>
          <w:sz w:val="26"/>
          <w:szCs w:val="26"/>
        </w:rPr>
        <w:t>соблюдать требуемые меры безопасности при осуществлении обработки персональных данных и при проведении мероприятий по обезличиванию обрабатываемых персональных данных;</w:t>
      </w:r>
    </w:p>
    <w:p w:rsidR="0066598D" w:rsidRPr="00C36837" w:rsidRDefault="0066598D" w:rsidP="0066598D">
      <w:pPr>
        <w:rPr>
          <w:sz w:val="26"/>
          <w:szCs w:val="26"/>
        </w:rPr>
      </w:pPr>
      <w:r w:rsidRPr="00C36837">
        <w:rPr>
          <w:sz w:val="26"/>
          <w:szCs w:val="26"/>
        </w:rPr>
        <w:t>вести в установленном порядке делопроизводство и хранение документов отдела, обеспечивать сохранность налоговой тайны;</w:t>
      </w:r>
    </w:p>
    <w:p w:rsidR="0066598D" w:rsidRPr="00C36837" w:rsidRDefault="0066598D" w:rsidP="0066598D">
      <w:pPr>
        <w:pStyle w:val="af"/>
        <w:ind w:firstLine="709"/>
        <w:rPr>
          <w:sz w:val="26"/>
          <w:szCs w:val="26"/>
        </w:rPr>
      </w:pPr>
      <w:r w:rsidRPr="00C36837">
        <w:rPr>
          <w:sz w:val="26"/>
          <w:szCs w:val="26"/>
        </w:rPr>
        <w:t>обеспечивать исполнение законодательства и нормативных правовых актов по противодействию коррупции, соблюдению государственными гражданскими служащими запретов, ограничений, обязательств и правил служебного поведения в части деятельности Управления;</w:t>
      </w:r>
    </w:p>
    <w:p w:rsidR="0066598D" w:rsidRPr="00C36837" w:rsidRDefault="0066598D" w:rsidP="0066598D">
      <w:pPr>
        <w:rPr>
          <w:color w:val="000000"/>
          <w:sz w:val="26"/>
          <w:szCs w:val="26"/>
        </w:rPr>
      </w:pPr>
      <w:r w:rsidRPr="00C36837">
        <w:rPr>
          <w:color w:val="000000"/>
          <w:sz w:val="26"/>
          <w:szCs w:val="26"/>
        </w:rPr>
        <w:t>выполнять мероприятия по мобилизационной подготовке отдела к деятельности в военное время и в условиях военного и чрезвычайного положения;</w:t>
      </w:r>
    </w:p>
    <w:p w:rsidR="0066598D" w:rsidRPr="00C36837" w:rsidRDefault="0066598D" w:rsidP="0066598D">
      <w:pPr>
        <w:rPr>
          <w:color w:val="000000"/>
          <w:sz w:val="26"/>
          <w:szCs w:val="26"/>
        </w:rPr>
      </w:pPr>
      <w:r w:rsidRPr="00C36837">
        <w:rPr>
          <w:color w:val="000000"/>
          <w:sz w:val="26"/>
          <w:szCs w:val="26"/>
        </w:rPr>
        <w:t>выполнять предусмотренные законодательством Российской Федерации мероприятия по поддержанию в готовности отдела к ведению гражданской обороны;</w:t>
      </w:r>
    </w:p>
    <w:p w:rsidR="0066598D" w:rsidRDefault="0066598D" w:rsidP="00FA7BFE">
      <w:pPr>
        <w:pStyle w:val="FR1"/>
        <w:spacing w:line="240" w:lineRule="auto"/>
        <w:ind w:firstLine="709"/>
        <w:jc w:val="both"/>
        <w:rPr>
          <w:color w:val="FF0000"/>
          <w:sz w:val="26"/>
          <w:szCs w:val="26"/>
        </w:rPr>
      </w:pPr>
      <w:r w:rsidRPr="00C36837">
        <w:rPr>
          <w:sz w:val="26"/>
          <w:szCs w:val="26"/>
        </w:rPr>
        <w:t>соблюдать правила и нормы охра</w:t>
      </w:r>
      <w:r w:rsidR="00FA7BFE">
        <w:rPr>
          <w:sz w:val="26"/>
          <w:szCs w:val="26"/>
        </w:rPr>
        <w:t>ны труда и техники безопасности.</w:t>
      </w:r>
    </w:p>
    <w:p w:rsidR="00E45E47" w:rsidRPr="00FA7BFE" w:rsidRDefault="00681090" w:rsidP="003B7A81">
      <w:pPr>
        <w:widowControl w:val="0"/>
        <w:rPr>
          <w:rFonts w:cs="Times New Roman"/>
          <w:sz w:val="26"/>
          <w:szCs w:val="26"/>
        </w:rPr>
      </w:pPr>
      <w:r w:rsidRPr="00FA7BFE">
        <w:rPr>
          <w:rFonts w:cs="Times New Roman"/>
          <w:sz w:val="26"/>
          <w:szCs w:val="26"/>
        </w:rPr>
        <w:t>9. В целях исполнения возложенных должностных обязанностей</w:t>
      </w:r>
      <w:r w:rsidR="00CA269B" w:rsidRPr="00FA7BFE">
        <w:rPr>
          <w:rFonts w:cs="Times New Roman"/>
          <w:sz w:val="26"/>
          <w:szCs w:val="26"/>
        </w:rPr>
        <w:t xml:space="preserve">  ведущий специалист - эксперт отдела налогообложения юридических лиц Управления </w:t>
      </w:r>
      <w:r w:rsidR="00D1572F" w:rsidRPr="00FA7BFE">
        <w:rPr>
          <w:rFonts w:cs="Times New Roman"/>
          <w:sz w:val="26"/>
          <w:szCs w:val="26"/>
        </w:rPr>
        <w:t>имеет право:</w:t>
      </w:r>
    </w:p>
    <w:p w:rsidR="00E36E7A" w:rsidRPr="00FA7BFE" w:rsidRDefault="00E36E7A" w:rsidP="003B7A81">
      <w:pPr>
        <w:widowControl w:val="0"/>
        <w:rPr>
          <w:rFonts w:cs="Times New Roman"/>
          <w:sz w:val="26"/>
          <w:szCs w:val="26"/>
        </w:rPr>
      </w:pPr>
      <w:r w:rsidRPr="00FA7BFE">
        <w:rPr>
          <w:rFonts w:cs="Times New Roman"/>
          <w:sz w:val="26"/>
          <w:szCs w:val="26"/>
        </w:rPr>
        <w:t>представлять отдел в органах государственной власти и органах местного самоуправления, а также в судебных органах Российской Федерации, иных органах</w:t>
      </w:r>
      <w:r w:rsidR="006A6082" w:rsidRPr="00FA7BFE">
        <w:rPr>
          <w:rFonts w:cs="Times New Roman"/>
          <w:sz w:val="26"/>
          <w:szCs w:val="26"/>
        </w:rPr>
        <w:t xml:space="preserve"> государственной власти;</w:t>
      </w:r>
    </w:p>
    <w:p w:rsidR="00E45E47" w:rsidRPr="00FA7BFE" w:rsidRDefault="00EC67A4" w:rsidP="00E45E47">
      <w:pPr>
        <w:pStyle w:val="af"/>
        <w:ind w:firstLine="709"/>
        <w:rPr>
          <w:sz w:val="26"/>
          <w:szCs w:val="26"/>
        </w:rPr>
      </w:pPr>
      <w:r w:rsidRPr="00FA7BFE">
        <w:rPr>
          <w:sz w:val="26"/>
          <w:szCs w:val="26"/>
        </w:rPr>
        <w:t xml:space="preserve">запрашивать и </w:t>
      </w:r>
      <w:r w:rsidR="00E45E47" w:rsidRPr="00FA7BFE">
        <w:rPr>
          <w:sz w:val="26"/>
          <w:szCs w:val="26"/>
        </w:rPr>
        <w:t xml:space="preserve">получать в установленном порядке необходимые материалы по вопросам, относящимся к компетенции </w:t>
      </w:r>
      <w:r w:rsidR="00125620" w:rsidRPr="00FA7BFE">
        <w:rPr>
          <w:sz w:val="26"/>
          <w:szCs w:val="26"/>
        </w:rPr>
        <w:t>отдела</w:t>
      </w:r>
      <w:r w:rsidR="00E45E47" w:rsidRPr="00FA7BFE">
        <w:rPr>
          <w:sz w:val="26"/>
          <w:szCs w:val="26"/>
        </w:rPr>
        <w:t>;</w:t>
      </w:r>
    </w:p>
    <w:p w:rsidR="00E45E47" w:rsidRPr="00FA7BFE" w:rsidRDefault="00E45E47" w:rsidP="00E45E47">
      <w:pPr>
        <w:pStyle w:val="af"/>
        <w:ind w:firstLine="709"/>
        <w:rPr>
          <w:sz w:val="26"/>
          <w:szCs w:val="26"/>
        </w:rPr>
      </w:pPr>
      <w:r w:rsidRPr="00FA7BFE">
        <w:rPr>
          <w:sz w:val="26"/>
          <w:szCs w:val="26"/>
        </w:rPr>
        <w:t xml:space="preserve">знакомиться с отзывами о профессиональной служебной деятельности и другими документами до внесения их в личное дело, </w:t>
      </w:r>
      <w:r w:rsidR="004E4F3F" w:rsidRPr="00FA7BFE">
        <w:rPr>
          <w:sz w:val="26"/>
          <w:szCs w:val="26"/>
        </w:rPr>
        <w:t xml:space="preserve">с </w:t>
      </w:r>
      <w:r w:rsidRPr="00FA7BFE">
        <w:rPr>
          <w:sz w:val="26"/>
          <w:szCs w:val="26"/>
        </w:rPr>
        <w:t>материалами личного дела, а также на приобщение к личному делу письменных объяснений и других документов и материалов;</w:t>
      </w:r>
    </w:p>
    <w:p w:rsidR="00E45E47" w:rsidRPr="00FA7BFE" w:rsidRDefault="00E45E47" w:rsidP="00E45E47">
      <w:pPr>
        <w:pStyle w:val="af"/>
        <w:ind w:firstLine="709"/>
        <w:rPr>
          <w:sz w:val="26"/>
          <w:szCs w:val="26"/>
        </w:rPr>
      </w:pPr>
      <w:r w:rsidRPr="00FA7BFE">
        <w:rPr>
          <w:sz w:val="26"/>
          <w:szCs w:val="26"/>
        </w:rPr>
        <w:t>на защиту своих персональных данных;</w:t>
      </w:r>
    </w:p>
    <w:p w:rsidR="00E45E47" w:rsidRPr="00FA7BFE" w:rsidRDefault="00E45E47" w:rsidP="00E45E47">
      <w:pPr>
        <w:pStyle w:val="af"/>
        <w:ind w:firstLine="709"/>
        <w:rPr>
          <w:sz w:val="26"/>
          <w:szCs w:val="26"/>
        </w:rPr>
      </w:pPr>
      <w:r w:rsidRPr="00FA7BFE">
        <w:rPr>
          <w:sz w:val="26"/>
          <w:szCs w:val="26"/>
        </w:rPr>
        <w:t>на профессиональное развитие в порядке, установленном законодательством Российской Федерации;</w:t>
      </w:r>
    </w:p>
    <w:p w:rsidR="00211083" w:rsidRPr="00FA7BFE" w:rsidRDefault="00E45E47" w:rsidP="00E45E47">
      <w:pPr>
        <w:pStyle w:val="af"/>
        <w:ind w:firstLine="709"/>
        <w:rPr>
          <w:sz w:val="26"/>
          <w:szCs w:val="26"/>
        </w:rPr>
      </w:pPr>
      <w:r w:rsidRPr="00FA7BFE">
        <w:rPr>
          <w:sz w:val="26"/>
          <w:szCs w:val="26"/>
        </w:rPr>
        <w:t xml:space="preserve">на удаленный доступ к федеральным информационным ресурсам, сопровождаемым </w:t>
      </w:r>
      <w:r w:rsidR="00B955D5" w:rsidRPr="00FA7BFE">
        <w:rPr>
          <w:sz w:val="26"/>
          <w:szCs w:val="26"/>
        </w:rPr>
        <w:t>ФКУ «Налог-Сервис» ФНС России</w:t>
      </w:r>
      <w:r w:rsidRPr="00FA7BFE">
        <w:rPr>
          <w:sz w:val="26"/>
          <w:szCs w:val="26"/>
        </w:rPr>
        <w:t xml:space="preserve">, а также на удаленный доступ к базам данных </w:t>
      </w:r>
      <w:r w:rsidR="00324962" w:rsidRPr="00FA7BFE">
        <w:rPr>
          <w:sz w:val="26"/>
          <w:szCs w:val="26"/>
        </w:rPr>
        <w:t>подведомственных</w:t>
      </w:r>
      <w:r w:rsidRPr="00FA7BFE">
        <w:rPr>
          <w:sz w:val="26"/>
          <w:szCs w:val="26"/>
        </w:rPr>
        <w:t xml:space="preserve">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r w:rsidR="00FA7BFE" w:rsidRPr="00FA7BFE">
        <w:rPr>
          <w:sz w:val="26"/>
          <w:szCs w:val="26"/>
        </w:rPr>
        <w:t>;</w:t>
      </w:r>
    </w:p>
    <w:p w:rsidR="00211083" w:rsidRPr="00FA7BFE" w:rsidRDefault="00211083" w:rsidP="00211083">
      <w:pPr>
        <w:rPr>
          <w:rFonts w:cs="Times New Roman"/>
          <w:sz w:val="26"/>
          <w:szCs w:val="26"/>
        </w:rPr>
      </w:pPr>
      <w:r w:rsidRPr="00FA7BFE">
        <w:rPr>
          <w:rFonts w:cs="Times New Roman"/>
          <w:sz w:val="26"/>
          <w:szCs w:val="26"/>
        </w:rPr>
        <w:t>обеспечение надлежащих организационно-технических условий, необходимых для исполнения должностных обязанностей;</w:t>
      </w:r>
    </w:p>
    <w:p w:rsidR="00211083" w:rsidRPr="00FA7BFE" w:rsidRDefault="00211083" w:rsidP="00211083">
      <w:pPr>
        <w:rPr>
          <w:rFonts w:cs="Times New Roman"/>
          <w:sz w:val="26"/>
          <w:szCs w:val="26"/>
        </w:rPr>
      </w:pPr>
      <w:r w:rsidRPr="00FA7BFE">
        <w:rPr>
          <w:rFonts w:cs="Times New Roman"/>
          <w:sz w:val="26"/>
          <w:szCs w:val="26"/>
        </w:rPr>
        <w:t xml:space="preserve">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w:t>
      </w:r>
      <w:r w:rsidR="00FA7BFE" w:rsidRPr="00FA7BFE">
        <w:rPr>
          <w:rFonts w:cs="Times New Roman"/>
          <w:sz w:val="26"/>
          <w:szCs w:val="26"/>
        </w:rPr>
        <w:t xml:space="preserve">дней </w:t>
      </w:r>
      <w:r w:rsidRPr="00FA7BFE">
        <w:rPr>
          <w:rFonts w:cs="Times New Roman"/>
          <w:sz w:val="26"/>
          <w:szCs w:val="26"/>
        </w:rPr>
        <w:t>основного и дополнительных отпусков;</w:t>
      </w:r>
    </w:p>
    <w:p w:rsidR="00211083" w:rsidRPr="00FA7BFE" w:rsidRDefault="00211083" w:rsidP="00211083">
      <w:pPr>
        <w:rPr>
          <w:rFonts w:cs="Times New Roman"/>
          <w:sz w:val="26"/>
          <w:szCs w:val="26"/>
        </w:rPr>
      </w:pPr>
      <w:r w:rsidRPr="00FA7BFE">
        <w:rPr>
          <w:rFonts w:cs="Times New Roman"/>
          <w:sz w:val="26"/>
          <w:szCs w:val="26"/>
        </w:rPr>
        <w:lastRenderedPageBreak/>
        <w:t>оплату труда и другие выплаты в соответствии с законодательством и со служебным контрактом;</w:t>
      </w:r>
    </w:p>
    <w:p w:rsidR="00211083" w:rsidRPr="00FA7BFE" w:rsidRDefault="00211083" w:rsidP="00211083">
      <w:pPr>
        <w:rPr>
          <w:rFonts w:cs="Times New Roman"/>
          <w:sz w:val="26"/>
          <w:szCs w:val="26"/>
        </w:rPr>
      </w:pPr>
      <w:r w:rsidRPr="00FA7BFE">
        <w:rPr>
          <w:rFonts w:cs="Times New Roman"/>
          <w:sz w:val="26"/>
          <w:szCs w:val="26"/>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11083" w:rsidRPr="00FA7BFE" w:rsidRDefault="00211083" w:rsidP="00211083">
      <w:pPr>
        <w:rPr>
          <w:rFonts w:cs="Times New Roman"/>
          <w:sz w:val="26"/>
          <w:szCs w:val="26"/>
        </w:rPr>
      </w:pPr>
      <w:r w:rsidRPr="00FA7BFE">
        <w:rPr>
          <w:rFonts w:cs="Times New Roman"/>
          <w:sz w:val="26"/>
          <w:szCs w:val="26"/>
        </w:rPr>
        <w:t>защиту сведений о гражданском служащем;</w:t>
      </w:r>
    </w:p>
    <w:p w:rsidR="00211083" w:rsidRPr="00FA7BFE" w:rsidRDefault="00211083" w:rsidP="00211083">
      <w:pPr>
        <w:rPr>
          <w:rFonts w:cs="Times New Roman"/>
          <w:sz w:val="26"/>
          <w:szCs w:val="26"/>
        </w:rPr>
      </w:pPr>
      <w:r w:rsidRPr="00FA7BFE">
        <w:rPr>
          <w:rFonts w:cs="Times New Roman"/>
          <w:sz w:val="26"/>
          <w:szCs w:val="26"/>
        </w:rPr>
        <w:t>должностной рост на конкурсной основе;</w:t>
      </w:r>
    </w:p>
    <w:p w:rsidR="00211083" w:rsidRPr="00FA7BFE" w:rsidRDefault="00211083" w:rsidP="00211083">
      <w:pPr>
        <w:rPr>
          <w:rFonts w:cs="Times New Roman"/>
          <w:sz w:val="26"/>
          <w:szCs w:val="26"/>
        </w:rPr>
      </w:pPr>
      <w:r w:rsidRPr="00FA7BFE">
        <w:rPr>
          <w:rFonts w:cs="Times New Roman"/>
          <w:sz w:val="26"/>
          <w:szCs w:val="26"/>
        </w:rPr>
        <w:t>дополнительное профессиональное образование;</w:t>
      </w:r>
    </w:p>
    <w:p w:rsidR="00211083" w:rsidRPr="00FA7BFE" w:rsidRDefault="00211083" w:rsidP="00211083">
      <w:pPr>
        <w:rPr>
          <w:rFonts w:cs="Times New Roman"/>
          <w:sz w:val="26"/>
          <w:szCs w:val="26"/>
        </w:rPr>
      </w:pPr>
      <w:r w:rsidRPr="00FA7BFE">
        <w:rPr>
          <w:rFonts w:cs="Times New Roman"/>
          <w:sz w:val="26"/>
          <w:szCs w:val="26"/>
        </w:rPr>
        <w:t>членство в профессиональном союзе;</w:t>
      </w:r>
    </w:p>
    <w:p w:rsidR="00211083" w:rsidRPr="00FA7BFE" w:rsidRDefault="00211083" w:rsidP="00211083">
      <w:pPr>
        <w:rPr>
          <w:rFonts w:cs="Times New Roman"/>
          <w:sz w:val="26"/>
          <w:szCs w:val="26"/>
        </w:rPr>
      </w:pPr>
      <w:r w:rsidRPr="00FA7BFE">
        <w:rPr>
          <w:rFonts w:cs="Times New Roman"/>
          <w:sz w:val="26"/>
          <w:szCs w:val="26"/>
        </w:rPr>
        <w:t>защиту своих прав и законных интересов на гражданской службе, включая обжалование в суд их нарушения;</w:t>
      </w:r>
    </w:p>
    <w:p w:rsidR="00211083" w:rsidRPr="00FA7BFE" w:rsidRDefault="00211083" w:rsidP="00211083">
      <w:pPr>
        <w:rPr>
          <w:rFonts w:cs="Times New Roman"/>
          <w:sz w:val="26"/>
          <w:szCs w:val="26"/>
        </w:rPr>
      </w:pPr>
      <w:r w:rsidRPr="00FA7BFE">
        <w:rPr>
          <w:rFonts w:cs="Times New Roman"/>
          <w:sz w:val="26"/>
          <w:szCs w:val="26"/>
        </w:rPr>
        <w:t>медицинское страхование;</w:t>
      </w:r>
    </w:p>
    <w:p w:rsidR="00211083" w:rsidRPr="00FA7BFE" w:rsidRDefault="00211083" w:rsidP="00211083">
      <w:pPr>
        <w:rPr>
          <w:rFonts w:cs="Times New Roman"/>
          <w:sz w:val="26"/>
          <w:szCs w:val="26"/>
        </w:rPr>
      </w:pPr>
      <w:r w:rsidRPr="00FA7BFE">
        <w:rPr>
          <w:rFonts w:cs="Times New Roman"/>
          <w:sz w:val="26"/>
          <w:szCs w:val="26"/>
        </w:rPr>
        <w:t xml:space="preserve"> </w:t>
      </w:r>
      <w:hyperlink r:id="rId17" w:history="1">
        <w:r w:rsidRPr="00FA7BFE">
          <w:rPr>
            <w:rFonts w:cs="Times New Roman"/>
            <w:sz w:val="26"/>
            <w:szCs w:val="26"/>
          </w:rPr>
          <w:t>государственную защиту</w:t>
        </w:r>
      </w:hyperlink>
      <w:r w:rsidRPr="00FA7BFE">
        <w:rPr>
          <w:rFonts w:cs="Times New Roman"/>
          <w:sz w:val="26"/>
          <w:szCs w:val="26"/>
        </w:rPr>
        <w:t xml:space="preserve"> своих жизни и здоровья, жизни и здоровья членов своей семьи, а также принадлежащего ему имущества;</w:t>
      </w:r>
    </w:p>
    <w:p w:rsidR="00211083" w:rsidRPr="00FA7BFE" w:rsidRDefault="00211083" w:rsidP="00211083">
      <w:pPr>
        <w:rPr>
          <w:rFonts w:cs="Times New Roman"/>
          <w:sz w:val="26"/>
          <w:szCs w:val="26"/>
        </w:rPr>
      </w:pPr>
      <w:r w:rsidRPr="00FA7BFE">
        <w:rPr>
          <w:rFonts w:cs="Times New Roman"/>
          <w:sz w:val="26"/>
          <w:szCs w:val="26"/>
        </w:rPr>
        <w:t xml:space="preserve">государственное пенсионное обеспечение в соответствии с федеральным </w:t>
      </w:r>
      <w:hyperlink r:id="rId18" w:history="1">
        <w:r w:rsidRPr="00FA7BFE">
          <w:rPr>
            <w:rFonts w:cs="Times New Roman"/>
            <w:sz w:val="26"/>
            <w:szCs w:val="26"/>
          </w:rPr>
          <w:t>законом.</w:t>
        </w:r>
      </w:hyperlink>
    </w:p>
    <w:p w:rsidR="003B7A81" w:rsidRPr="00FA7BFE" w:rsidRDefault="00FE70C4" w:rsidP="003B7A81">
      <w:pPr>
        <w:widowControl w:val="0"/>
        <w:rPr>
          <w:rFonts w:cs="Times New Roman"/>
          <w:sz w:val="26"/>
          <w:szCs w:val="26"/>
        </w:rPr>
      </w:pPr>
      <w:r w:rsidRPr="00FA7BFE">
        <w:rPr>
          <w:rFonts w:cs="Times New Roman"/>
          <w:sz w:val="26"/>
          <w:szCs w:val="26"/>
        </w:rPr>
        <w:t>10</w:t>
      </w:r>
      <w:r w:rsidR="003B7A81" w:rsidRPr="00FA7BFE">
        <w:rPr>
          <w:rFonts w:cs="Times New Roman"/>
          <w:sz w:val="26"/>
          <w:szCs w:val="26"/>
        </w:rPr>
        <w:t>. </w:t>
      </w:r>
      <w:r w:rsidR="00AD0AAF" w:rsidRPr="00FA7BFE">
        <w:rPr>
          <w:rFonts w:cs="Times New Roman"/>
          <w:sz w:val="26"/>
          <w:szCs w:val="26"/>
        </w:rPr>
        <w:t> Ведущий специалист - эксперт отдела налогообложения юридических лиц Управления</w:t>
      </w:r>
      <w:r w:rsidR="003B7A81" w:rsidRPr="00FA7BFE">
        <w:rPr>
          <w:rFonts w:cs="Times New Roman"/>
          <w:sz w:val="26"/>
          <w:szCs w:val="26"/>
        </w:rPr>
        <w:t xml:space="preserve"> осуществляет иные права и исполняет </w:t>
      </w:r>
      <w:r w:rsidR="001E1592" w:rsidRPr="00FA7BFE">
        <w:rPr>
          <w:rFonts w:cs="Times New Roman"/>
          <w:sz w:val="26"/>
          <w:szCs w:val="26"/>
        </w:rPr>
        <w:t xml:space="preserve">иные </w:t>
      </w:r>
      <w:r w:rsidR="003B7A81" w:rsidRPr="00FA7BFE">
        <w:rPr>
          <w:rFonts w:cs="Times New Roman"/>
          <w:sz w:val="26"/>
          <w:szCs w:val="26"/>
        </w:rPr>
        <w:t xml:space="preserve">обязанности, предусмотренные законодательством Российской Федерации, </w:t>
      </w:r>
      <w:r w:rsidR="00F03E6B" w:rsidRPr="00FA7BFE">
        <w:rPr>
          <w:rFonts w:cs="Times New Roman"/>
          <w:sz w:val="26"/>
          <w:szCs w:val="26"/>
        </w:rPr>
        <w:t xml:space="preserve">Положением о Федеральной налоговой службе, </w:t>
      </w:r>
      <w:r w:rsidR="003B7A81" w:rsidRPr="00FA7BFE">
        <w:rPr>
          <w:rFonts w:cs="Times New Roman"/>
          <w:sz w:val="26"/>
          <w:szCs w:val="26"/>
        </w:rPr>
        <w:t xml:space="preserve">приказами (распоряжениями) ФНС России </w:t>
      </w:r>
      <w:r w:rsidR="00E45E47" w:rsidRPr="00FA7BFE">
        <w:rPr>
          <w:rFonts w:cs="Times New Roman"/>
          <w:sz w:val="26"/>
          <w:szCs w:val="26"/>
        </w:rPr>
        <w:t xml:space="preserve">и иными </w:t>
      </w:r>
      <w:r w:rsidR="00FD6110" w:rsidRPr="00FA7BFE">
        <w:rPr>
          <w:rFonts w:cs="Times New Roman"/>
          <w:sz w:val="26"/>
          <w:szCs w:val="26"/>
        </w:rPr>
        <w:t>нормативными правовыми актами</w:t>
      </w:r>
      <w:r w:rsidR="00E45E47" w:rsidRPr="00FA7BFE">
        <w:rPr>
          <w:rFonts w:cs="Times New Roman"/>
          <w:sz w:val="26"/>
          <w:szCs w:val="26"/>
        </w:rPr>
        <w:t>.</w:t>
      </w:r>
    </w:p>
    <w:p w:rsidR="00E45E47" w:rsidRPr="00FA7BFE" w:rsidRDefault="00FB1E9E" w:rsidP="00E45E47">
      <w:pPr>
        <w:tabs>
          <w:tab w:val="left" w:pos="851"/>
          <w:tab w:val="left" w:pos="993"/>
        </w:tabs>
        <w:rPr>
          <w:rFonts w:cs="Times New Roman"/>
          <w:sz w:val="26"/>
          <w:szCs w:val="26"/>
        </w:rPr>
      </w:pPr>
      <w:r w:rsidRPr="00FA7BFE">
        <w:rPr>
          <w:rFonts w:cs="Times New Roman"/>
          <w:sz w:val="26"/>
          <w:szCs w:val="26"/>
        </w:rPr>
        <w:t>11</w:t>
      </w:r>
      <w:r w:rsidR="003B7A81" w:rsidRPr="00FA7BFE">
        <w:rPr>
          <w:rFonts w:cs="Times New Roman"/>
          <w:sz w:val="26"/>
          <w:szCs w:val="26"/>
        </w:rPr>
        <w:t>.</w:t>
      </w:r>
      <w:r w:rsidR="00B63C32" w:rsidRPr="00FA7BFE">
        <w:rPr>
          <w:rFonts w:cs="Times New Roman"/>
          <w:sz w:val="26"/>
          <w:szCs w:val="26"/>
        </w:rPr>
        <w:t xml:space="preserve">  Ведущий специалист - эксперт отдела налогообложения юридических лиц Управления</w:t>
      </w:r>
      <w:r w:rsidR="00125620" w:rsidRPr="00FA7BFE">
        <w:rPr>
          <w:rFonts w:cs="Times New Roman"/>
          <w:sz w:val="26"/>
          <w:szCs w:val="26"/>
        </w:rPr>
        <w:t> </w:t>
      </w:r>
      <w:r w:rsidR="003B7A81" w:rsidRPr="00FA7BFE">
        <w:rPr>
          <w:rFonts w:cs="Times New Roman"/>
          <w:sz w:val="26"/>
          <w:szCs w:val="26"/>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r w:rsidR="00547DB5" w:rsidRPr="00FA7BFE">
        <w:rPr>
          <w:rFonts w:cs="Times New Roman"/>
          <w:sz w:val="26"/>
          <w:szCs w:val="26"/>
        </w:rPr>
        <w:t xml:space="preserve"> </w:t>
      </w:r>
      <w:r w:rsidR="00E45E47" w:rsidRPr="00FA7BFE">
        <w:rPr>
          <w:rFonts w:cs="Times New Roman"/>
          <w:bCs/>
          <w:sz w:val="26"/>
          <w:szCs w:val="26"/>
        </w:rPr>
        <w:t>Кроме того,</w:t>
      </w:r>
      <w:r w:rsidR="00547DB5" w:rsidRPr="00FA7BFE">
        <w:rPr>
          <w:rFonts w:cs="Times New Roman"/>
          <w:sz w:val="26"/>
          <w:szCs w:val="26"/>
        </w:rPr>
        <w:t xml:space="preserve"> ведущий специалист - эксперт отдела налогообложения юридических лиц Управления</w:t>
      </w:r>
      <w:r w:rsidR="00547DB5" w:rsidRPr="00FA7BFE">
        <w:rPr>
          <w:rFonts w:cs="Times New Roman"/>
          <w:bCs/>
          <w:sz w:val="26"/>
          <w:szCs w:val="26"/>
        </w:rPr>
        <w:t xml:space="preserve"> </w:t>
      </w:r>
      <w:r w:rsidR="00E45E47" w:rsidRPr="00FA7BFE">
        <w:rPr>
          <w:rFonts w:cs="Times New Roman"/>
          <w:bCs/>
          <w:sz w:val="26"/>
          <w:szCs w:val="26"/>
        </w:rPr>
        <w:t>несет ответственность</w:t>
      </w:r>
      <w:r w:rsidR="00E45E47" w:rsidRPr="00FA7BFE">
        <w:rPr>
          <w:rFonts w:cs="Times New Roman"/>
          <w:sz w:val="26"/>
          <w:szCs w:val="26"/>
        </w:rPr>
        <w:t>:</w:t>
      </w:r>
    </w:p>
    <w:p w:rsidR="00EC67A4" w:rsidRPr="00FA7BFE" w:rsidRDefault="00E45E47" w:rsidP="00E45E47">
      <w:pPr>
        <w:tabs>
          <w:tab w:val="left" w:pos="851"/>
          <w:tab w:val="left" w:pos="993"/>
        </w:tabs>
        <w:rPr>
          <w:rFonts w:cs="Times New Roman"/>
          <w:sz w:val="26"/>
          <w:szCs w:val="26"/>
        </w:rPr>
      </w:pPr>
      <w:r w:rsidRPr="00FA7BFE">
        <w:rPr>
          <w:rFonts w:cs="Times New Roman"/>
          <w:sz w:val="26"/>
          <w:szCs w:val="26"/>
        </w:rPr>
        <w:t>за некачественное и несвоевременное выполнение задач, возложенных</w:t>
      </w:r>
      <w:r w:rsidR="00547DB5" w:rsidRPr="00FA7BFE">
        <w:rPr>
          <w:rFonts w:cs="Times New Roman"/>
          <w:sz w:val="26"/>
          <w:szCs w:val="26"/>
        </w:rPr>
        <w:t xml:space="preserve"> </w:t>
      </w:r>
      <w:r w:rsidR="00FA7BFE" w:rsidRPr="00FA7BFE">
        <w:rPr>
          <w:rFonts w:cs="Times New Roman"/>
          <w:sz w:val="26"/>
          <w:szCs w:val="26"/>
        </w:rPr>
        <w:t xml:space="preserve">на </w:t>
      </w:r>
      <w:r w:rsidR="00547DB5" w:rsidRPr="00FA7BFE">
        <w:rPr>
          <w:rFonts w:cs="Times New Roman"/>
          <w:sz w:val="26"/>
          <w:szCs w:val="26"/>
        </w:rPr>
        <w:t>отдел налогообложения юридических лиц Управления,</w:t>
      </w:r>
      <w:r w:rsidRPr="00FA7BFE">
        <w:rPr>
          <w:rFonts w:cs="Times New Roman"/>
          <w:sz w:val="26"/>
          <w:szCs w:val="26"/>
        </w:rPr>
        <w:t xml:space="preserve"> заданий, приказов, распоряжений и указаний вышестоящих в порядке подчиненности руководителей, за исключением незаконных;</w:t>
      </w:r>
    </w:p>
    <w:p w:rsidR="00E45E47" w:rsidRPr="00FA7BFE" w:rsidRDefault="00E45E47" w:rsidP="00E45E47">
      <w:pPr>
        <w:tabs>
          <w:tab w:val="left" w:pos="851"/>
          <w:tab w:val="left" w:pos="993"/>
        </w:tabs>
        <w:rPr>
          <w:rFonts w:cs="Times New Roman"/>
          <w:sz w:val="26"/>
          <w:szCs w:val="26"/>
        </w:rPr>
      </w:pPr>
      <w:r w:rsidRPr="00FA7BFE">
        <w:rPr>
          <w:rFonts w:cs="Times New Roman"/>
          <w:sz w:val="26"/>
          <w:szCs w:val="26"/>
        </w:rPr>
        <w:t>за несвоевременное рассмотрение в пределах своих должностных обязанностей обращений государственных органов, учреждений, организаций и органов местного самоуправления;</w:t>
      </w:r>
    </w:p>
    <w:p w:rsidR="00E45E47" w:rsidRPr="00FA7BFE" w:rsidRDefault="00E45E47" w:rsidP="00E45E47">
      <w:pPr>
        <w:tabs>
          <w:tab w:val="left" w:pos="851"/>
          <w:tab w:val="left" w:pos="993"/>
        </w:tabs>
        <w:rPr>
          <w:rFonts w:cs="Times New Roman"/>
          <w:sz w:val="26"/>
          <w:szCs w:val="26"/>
        </w:rPr>
      </w:pPr>
      <w:r w:rsidRPr="00FA7BFE">
        <w:rPr>
          <w:rFonts w:cs="Times New Roman"/>
          <w:sz w:val="26"/>
          <w:szCs w:val="26"/>
        </w:rPr>
        <w:t>за имущественный ущерб, причиненный по его вине;</w:t>
      </w:r>
    </w:p>
    <w:p w:rsidR="00E45E47" w:rsidRPr="00FA7BFE" w:rsidRDefault="00E45E47" w:rsidP="00E45E47">
      <w:pPr>
        <w:tabs>
          <w:tab w:val="left" w:pos="851"/>
          <w:tab w:val="left" w:pos="993"/>
        </w:tabs>
        <w:rPr>
          <w:rFonts w:cs="Times New Roman"/>
          <w:sz w:val="26"/>
          <w:szCs w:val="26"/>
        </w:rPr>
      </w:pPr>
      <w:r w:rsidRPr="00FA7BFE">
        <w:rPr>
          <w:rFonts w:cs="Times New Roman"/>
          <w:sz w:val="26"/>
          <w:szCs w:val="26"/>
        </w:rPr>
        <w:t>за разглашение налоговой тайны, иной информации, ставшей ему известной в связи с исполнением должностных обязанностей;</w:t>
      </w:r>
    </w:p>
    <w:p w:rsidR="00E45E47" w:rsidRPr="00FA7BFE" w:rsidRDefault="00E45E47" w:rsidP="00E45E47">
      <w:pPr>
        <w:tabs>
          <w:tab w:val="left" w:pos="851"/>
          <w:tab w:val="left" w:pos="993"/>
        </w:tabs>
        <w:rPr>
          <w:rFonts w:cs="Times New Roman"/>
          <w:sz w:val="26"/>
          <w:szCs w:val="26"/>
        </w:rPr>
      </w:pPr>
      <w:r w:rsidRPr="00FA7BFE">
        <w:rPr>
          <w:rFonts w:cs="Times New Roman"/>
          <w:sz w:val="26"/>
          <w:szCs w:val="26"/>
        </w:rPr>
        <w:t>за действие или бездействие, приведшее к нарушению прав и законных интересов граждан;</w:t>
      </w:r>
    </w:p>
    <w:p w:rsidR="00E45E47" w:rsidRPr="00FA7BFE" w:rsidRDefault="00E45E47" w:rsidP="00E45E47">
      <w:pPr>
        <w:tabs>
          <w:tab w:val="left" w:pos="851"/>
          <w:tab w:val="left" w:pos="993"/>
        </w:tabs>
        <w:rPr>
          <w:rFonts w:cs="Times New Roman"/>
          <w:sz w:val="26"/>
          <w:szCs w:val="26"/>
        </w:rPr>
      </w:pPr>
      <w:r w:rsidRPr="00FA7BFE">
        <w:rPr>
          <w:rFonts w:cs="Times New Roman"/>
          <w:sz w:val="26"/>
          <w:szCs w:val="26"/>
        </w:rPr>
        <w:t>за несоблюдение ограничений, связанных с прохождением государственной гражданской службы;</w:t>
      </w:r>
    </w:p>
    <w:p w:rsidR="00E45E47" w:rsidRPr="00FA7BFE" w:rsidRDefault="00E45E47" w:rsidP="00E45E47">
      <w:pPr>
        <w:tabs>
          <w:tab w:val="left" w:pos="851"/>
        </w:tabs>
        <w:rPr>
          <w:rFonts w:cs="Times New Roman"/>
          <w:sz w:val="26"/>
          <w:szCs w:val="26"/>
        </w:rPr>
      </w:pPr>
      <w:r w:rsidRPr="00FA7BFE">
        <w:rPr>
          <w:rFonts w:cs="Times New Roman"/>
          <w:sz w:val="26"/>
          <w:szCs w:val="26"/>
        </w:rPr>
        <w:t>за нарушение Кодекса этики и служебного поведения государственных  гражданских служащих Федеральной налоговой службы;</w:t>
      </w:r>
    </w:p>
    <w:p w:rsidR="00B46F77" w:rsidRPr="00FA7BFE" w:rsidRDefault="00E45E47" w:rsidP="00E45E47">
      <w:pPr>
        <w:tabs>
          <w:tab w:val="left" w:pos="851"/>
          <w:tab w:val="left" w:pos="993"/>
        </w:tabs>
        <w:rPr>
          <w:rFonts w:cs="Times New Roman"/>
          <w:sz w:val="26"/>
          <w:szCs w:val="26"/>
        </w:rPr>
      </w:pPr>
      <w:r w:rsidRPr="00FA7BFE">
        <w:rPr>
          <w:rFonts w:cs="Times New Roman"/>
          <w:sz w:val="26"/>
          <w:szCs w:val="26"/>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r w:rsidR="00CA269B" w:rsidRPr="00FA7BFE">
        <w:rPr>
          <w:rFonts w:cs="Times New Roman"/>
          <w:sz w:val="26"/>
          <w:szCs w:val="26"/>
        </w:rPr>
        <w:t xml:space="preserve"> </w:t>
      </w:r>
    </w:p>
    <w:p w:rsidR="00E45E47" w:rsidRPr="00FA7BFE" w:rsidRDefault="00E45E47" w:rsidP="00E45E47">
      <w:pPr>
        <w:tabs>
          <w:tab w:val="left" w:pos="851"/>
          <w:tab w:val="left" w:pos="993"/>
        </w:tabs>
        <w:rPr>
          <w:rFonts w:cs="Times New Roman"/>
          <w:sz w:val="26"/>
          <w:szCs w:val="26"/>
        </w:rPr>
      </w:pPr>
    </w:p>
    <w:p w:rsidR="003B7A81" w:rsidRPr="00FA7BFE" w:rsidRDefault="003B7A81" w:rsidP="003B7A81">
      <w:pPr>
        <w:widowControl w:val="0"/>
        <w:jc w:val="center"/>
        <w:rPr>
          <w:rFonts w:cs="Times New Roman"/>
          <w:b/>
          <w:sz w:val="26"/>
          <w:szCs w:val="26"/>
        </w:rPr>
      </w:pPr>
      <w:r w:rsidRPr="00FA7BFE">
        <w:rPr>
          <w:rFonts w:cs="Times New Roman"/>
          <w:b/>
          <w:sz w:val="26"/>
          <w:szCs w:val="26"/>
        </w:rPr>
        <w:t>IV.</w:t>
      </w:r>
      <w:r w:rsidR="00CC56D9" w:rsidRPr="00FA7BFE">
        <w:rPr>
          <w:rFonts w:cs="Times New Roman"/>
          <w:b/>
          <w:sz w:val="26"/>
          <w:szCs w:val="26"/>
        </w:rPr>
        <w:t> </w:t>
      </w:r>
      <w:r w:rsidR="00E45E47" w:rsidRPr="00FA7BFE">
        <w:rPr>
          <w:rFonts w:cs="Times New Roman"/>
          <w:b/>
          <w:sz w:val="26"/>
          <w:szCs w:val="26"/>
        </w:rPr>
        <w:t xml:space="preserve">Перечень вопросов, по которым </w:t>
      </w:r>
      <w:r w:rsidR="00B3335E" w:rsidRPr="00FA7BFE">
        <w:rPr>
          <w:rFonts w:cs="Times New Roman"/>
          <w:b/>
          <w:sz w:val="26"/>
          <w:szCs w:val="26"/>
        </w:rPr>
        <w:t xml:space="preserve">ведущий специалист – эксперт отдела налогообложения юридических лиц </w:t>
      </w:r>
      <w:r w:rsidR="00C73C62" w:rsidRPr="00FA7BFE">
        <w:rPr>
          <w:rFonts w:cs="Times New Roman"/>
          <w:b/>
          <w:sz w:val="26"/>
          <w:szCs w:val="26"/>
        </w:rPr>
        <w:t>У</w:t>
      </w:r>
      <w:r w:rsidR="00E45E47" w:rsidRPr="00FA7BFE">
        <w:rPr>
          <w:rFonts w:cs="Times New Roman"/>
          <w:b/>
          <w:sz w:val="26"/>
          <w:szCs w:val="26"/>
        </w:rPr>
        <w:t>правления</w:t>
      </w:r>
      <w:r w:rsidRPr="00FA7BFE">
        <w:rPr>
          <w:rFonts w:cs="Times New Roman"/>
          <w:b/>
          <w:sz w:val="26"/>
          <w:szCs w:val="26"/>
        </w:rPr>
        <w:t xml:space="preserve"> вправе или обязан</w:t>
      </w:r>
      <w:r w:rsidR="00E45E47" w:rsidRPr="00FA7BFE">
        <w:rPr>
          <w:rFonts w:cs="Times New Roman"/>
          <w:b/>
          <w:sz w:val="26"/>
          <w:szCs w:val="26"/>
        </w:rPr>
        <w:t xml:space="preserve"> самостоятельно принимать</w:t>
      </w:r>
      <w:r w:rsidR="00756B5F">
        <w:rPr>
          <w:rFonts w:cs="Times New Roman"/>
          <w:b/>
          <w:sz w:val="26"/>
          <w:szCs w:val="26"/>
        </w:rPr>
        <w:t xml:space="preserve"> </w:t>
      </w:r>
      <w:r w:rsidR="00E45E47" w:rsidRPr="00FA7BFE">
        <w:rPr>
          <w:rFonts w:cs="Times New Roman"/>
          <w:b/>
          <w:sz w:val="26"/>
          <w:szCs w:val="26"/>
        </w:rPr>
        <w:t>у</w:t>
      </w:r>
      <w:r w:rsidRPr="00FA7BFE">
        <w:rPr>
          <w:rFonts w:cs="Times New Roman"/>
          <w:b/>
          <w:sz w:val="26"/>
          <w:szCs w:val="26"/>
        </w:rPr>
        <w:t>правленческие и иные решения</w:t>
      </w:r>
    </w:p>
    <w:p w:rsidR="0036679F" w:rsidRPr="00FA7BFE" w:rsidRDefault="008971B7" w:rsidP="0036679F">
      <w:pPr>
        <w:rPr>
          <w:rFonts w:eastAsia="Calibri" w:cs="Times New Roman"/>
          <w:sz w:val="26"/>
          <w:szCs w:val="26"/>
        </w:rPr>
      </w:pPr>
      <w:r w:rsidRPr="00FA7BFE">
        <w:rPr>
          <w:rFonts w:eastAsia="Calibri" w:cs="Times New Roman"/>
          <w:sz w:val="26"/>
          <w:szCs w:val="26"/>
        </w:rPr>
        <w:lastRenderedPageBreak/>
        <w:t>12.</w:t>
      </w:r>
      <w:r w:rsidR="00125620" w:rsidRPr="00FA7BFE">
        <w:rPr>
          <w:rFonts w:eastAsia="Calibri" w:cs="Times New Roman"/>
          <w:sz w:val="26"/>
          <w:szCs w:val="26"/>
        </w:rPr>
        <w:t> </w:t>
      </w:r>
      <w:r w:rsidRPr="00FA7BFE">
        <w:rPr>
          <w:rFonts w:eastAsia="Calibri" w:cs="Times New Roman"/>
          <w:sz w:val="26"/>
          <w:szCs w:val="26"/>
        </w:rPr>
        <w:t>При исполнении служебных обязанностей</w:t>
      </w:r>
      <w:r w:rsidR="003F2751" w:rsidRPr="00FA7BFE">
        <w:rPr>
          <w:rFonts w:eastAsia="Calibri" w:cs="Times New Roman"/>
          <w:sz w:val="26"/>
          <w:szCs w:val="26"/>
        </w:rPr>
        <w:t xml:space="preserve"> </w:t>
      </w:r>
      <w:r w:rsidR="003F2751" w:rsidRPr="00FA7BFE">
        <w:rPr>
          <w:rFonts w:cs="Times New Roman"/>
          <w:sz w:val="26"/>
          <w:szCs w:val="26"/>
        </w:rPr>
        <w:t> ведущий специалист - эксперт отдела налогообложения юридических лиц Управления</w:t>
      </w:r>
      <w:r w:rsidRPr="00FA7BFE">
        <w:rPr>
          <w:rFonts w:eastAsia="Calibri" w:cs="Times New Roman"/>
          <w:sz w:val="26"/>
          <w:szCs w:val="26"/>
        </w:rPr>
        <w:t xml:space="preserve"> вправе самостоятельн</w:t>
      </w:r>
      <w:r w:rsidR="00677842" w:rsidRPr="00FA7BFE">
        <w:rPr>
          <w:rFonts w:eastAsia="Calibri" w:cs="Times New Roman"/>
          <w:sz w:val="26"/>
          <w:szCs w:val="26"/>
        </w:rPr>
        <w:t>о принимать решения по вопросам:</w:t>
      </w:r>
      <w:r w:rsidR="00FA7BFE" w:rsidRPr="00FA7BFE">
        <w:rPr>
          <w:rFonts w:eastAsia="Calibri" w:cs="Times New Roman"/>
          <w:sz w:val="26"/>
          <w:szCs w:val="26"/>
        </w:rPr>
        <w:t xml:space="preserve"> </w:t>
      </w:r>
      <w:r w:rsidR="0003005F" w:rsidRPr="00FA7BFE">
        <w:rPr>
          <w:rFonts w:eastAsia="Calibri" w:cs="Times New Roman"/>
          <w:sz w:val="26"/>
          <w:szCs w:val="26"/>
        </w:rPr>
        <w:t>внесения предложений начальник</w:t>
      </w:r>
      <w:r w:rsidR="0036679F" w:rsidRPr="00FA7BFE">
        <w:rPr>
          <w:rFonts w:eastAsia="Calibri" w:cs="Times New Roman"/>
          <w:sz w:val="26"/>
          <w:szCs w:val="26"/>
        </w:rPr>
        <w:t>у</w:t>
      </w:r>
      <w:r w:rsidR="0003005F" w:rsidRPr="00FA7BFE">
        <w:rPr>
          <w:rFonts w:eastAsia="Calibri" w:cs="Times New Roman"/>
          <w:sz w:val="26"/>
          <w:szCs w:val="26"/>
        </w:rPr>
        <w:t xml:space="preserve"> отдела по </w:t>
      </w:r>
      <w:r w:rsidR="0036679F" w:rsidRPr="00FA7BFE">
        <w:rPr>
          <w:rFonts w:eastAsia="Calibri" w:cs="Times New Roman"/>
          <w:sz w:val="26"/>
          <w:szCs w:val="26"/>
        </w:rPr>
        <w:t>совершенствованию и организации работы отдела.</w:t>
      </w:r>
    </w:p>
    <w:p w:rsidR="003B7A81" w:rsidRPr="00FA7BFE" w:rsidRDefault="008971B7" w:rsidP="00677842">
      <w:pPr>
        <w:rPr>
          <w:rFonts w:cs="Times New Roman"/>
          <w:sz w:val="26"/>
          <w:szCs w:val="26"/>
        </w:rPr>
      </w:pPr>
      <w:r w:rsidRPr="00FA7BFE">
        <w:rPr>
          <w:rFonts w:eastAsia="Calibri" w:cs="Times New Roman"/>
          <w:sz w:val="26"/>
          <w:szCs w:val="26"/>
        </w:rPr>
        <w:t>13.</w:t>
      </w:r>
      <w:r w:rsidR="0036679F" w:rsidRPr="00FA7BFE">
        <w:rPr>
          <w:rFonts w:eastAsia="Calibri" w:cs="Times New Roman"/>
          <w:sz w:val="26"/>
          <w:szCs w:val="26"/>
        </w:rPr>
        <w:t> </w:t>
      </w:r>
      <w:r w:rsidRPr="00FA7BFE">
        <w:rPr>
          <w:rFonts w:eastAsia="Calibri" w:cs="Times New Roman"/>
          <w:sz w:val="26"/>
          <w:szCs w:val="26"/>
        </w:rPr>
        <w:t>При исполнении служебных обязанностей</w:t>
      </w:r>
      <w:r w:rsidR="0029509C" w:rsidRPr="00FA7BFE">
        <w:rPr>
          <w:rFonts w:eastAsia="Calibri" w:cs="Times New Roman"/>
          <w:sz w:val="26"/>
          <w:szCs w:val="26"/>
        </w:rPr>
        <w:t xml:space="preserve"> </w:t>
      </w:r>
      <w:r w:rsidR="003F2751" w:rsidRPr="00FA7BFE">
        <w:rPr>
          <w:rFonts w:cs="Times New Roman"/>
          <w:sz w:val="26"/>
          <w:szCs w:val="26"/>
        </w:rPr>
        <w:t xml:space="preserve"> ведущий специалист - эксперт отдела налогообложения юридических лиц Управления </w:t>
      </w:r>
      <w:r w:rsidRPr="00FA7BFE">
        <w:rPr>
          <w:rFonts w:eastAsia="Calibri" w:cs="Times New Roman"/>
          <w:sz w:val="26"/>
          <w:szCs w:val="26"/>
        </w:rPr>
        <w:t>обязан самостоятельн</w:t>
      </w:r>
      <w:r w:rsidR="00677842" w:rsidRPr="00FA7BFE">
        <w:rPr>
          <w:rFonts w:eastAsia="Calibri" w:cs="Times New Roman"/>
          <w:sz w:val="26"/>
          <w:szCs w:val="26"/>
        </w:rPr>
        <w:t>о принимать решения по вопросам:</w:t>
      </w:r>
      <w:r w:rsidR="003F2751" w:rsidRPr="00FA7BFE">
        <w:rPr>
          <w:rFonts w:eastAsia="Calibri" w:cs="Times New Roman"/>
          <w:sz w:val="26"/>
          <w:szCs w:val="26"/>
        </w:rPr>
        <w:t xml:space="preserve"> </w:t>
      </w:r>
      <w:r w:rsidR="0036679F" w:rsidRPr="00FA7BFE">
        <w:rPr>
          <w:rFonts w:cs="Times New Roman"/>
          <w:sz w:val="26"/>
          <w:szCs w:val="26"/>
        </w:rPr>
        <w:t>и</w:t>
      </w:r>
      <w:r w:rsidR="0029509C" w:rsidRPr="00FA7BFE">
        <w:rPr>
          <w:rFonts w:cs="Times New Roman"/>
          <w:sz w:val="26"/>
          <w:szCs w:val="26"/>
        </w:rPr>
        <w:t xml:space="preserve">нформирования </w:t>
      </w:r>
      <w:r w:rsidR="0036679F" w:rsidRPr="00FA7BFE">
        <w:rPr>
          <w:rFonts w:cs="Times New Roman"/>
          <w:sz w:val="26"/>
          <w:szCs w:val="26"/>
        </w:rPr>
        <w:t xml:space="preserve">начальника отдела </w:t>
      </w:r>
      <w:r w:rsidR="0029509C" w:rsidRPr="00FA7BFE">
        <w:rPr>
          <w:rFonts w:cs="Times New Roman"/>
          <w:sz w:val="26"/>
          <w:szCs w:val="26"/>
        </w:rPr>
        <w:t>о выявленных фактах неисполнения (ненадлежащего исполнения) требований действующего законодательства Российской Федерации для принятия им соответствующего решения.</w:t>
      </w:r>
    </w:p>
    <w:p w:rsidR="006C237C" w:rsidRPr="00255C44" w:rsidRDefault="006C237C" w:rsidP="003B7A81">
      <w:pPr>
        <w:widowControl w:val="0"/>
        <w:jc w:val="center"/>
        <w:rPr>
          <w:rFonts w:cs="Times New Roman"/>
          <w:b/>
          <w:color w:val="FF0000"/>
          <w:sz w:val="26"/>
          <w:szCs w:val="26"/>
        </w:rPr>
      </w:pPr>
    </w:p>
    <w:p w:rsidR="003B7A81" w:rsidRPr="00FA7BFE" w:rsidRDefault="003B7A81" w:rsidP="003B7A81">
      <w:pPr>
        <w:widowControl w:val="0"/>
        <w:jc w:val="center"/>
        <w:rPr>
          <w:rFonts w:cs="Times New Roman"/>
          <w:b/>
          <w:sz w:val="26"/>
          <w:szCs w:val="26"/>
        </w:rPr>
      </w:pPr>
      <w:r w:rsidRPr="00FA7BFE">
        <w:rPr>
          <w:rFonts w:cs="Times New Roman"/>
          <w:b/>
          <w:sz w:val="26"/>
          <w:szCs w:val="26"/>
        </w:rPr>
        <w:t>V.</w:t>
      </w:r>
      <w:r w:rsidR="00CC56D9" w:rsidRPr="00FA7BFE">
        <w:rPr>
          <w:rFonts w:cs="Times New Roman"/>
          <w:b/>
          <w:sz w:val="26"/>
          <w:szCs w:val="26"/>
        </w:rPr>
        <w:t> </w:t>
      </w:r>
      <w:r w:rsidRPr="00FA7BFE">
        <w:rPr>
          <w:rFonts w:cs="Times New Roman"/>
          <w:b/>
          <w:sz w:val="26"/>
          <w:szCs w:val="26"/>
        </w:rPr>
        <w:t>Перечень вопросов, по которым</w:t>
      </w:r>
      <w:r w:rsidR="00B308ED" w:rsidRPr="00FA7BFE">
        <w:rPr>
          <w:rFonts w:cs="Times New Roman"/>
          <w:sz w:val="26"/>
          <w:szCs w:val="26"/>
        </w:rPr>
        <w:t xml:space="preserve">  </w:t>
      </w:r>
      <w:r w:rsidR="00B308ED" w:rsidRPr="00FA7BFE">
        <w:rPr>
          <w:rFonts w:cs="Times New Roman"/>
          <w:b/>
          <w:sz w:val="26"/>
          <w:szCs w:val="26"/>
        </w:rPr>
        <w:t>ведущий специалист - эксперт отдела налогообложения юридических лиц Управления</w:t>
      </w:r>
      <w:r w:rsidR="00677842" w:rsidRPr="00FA7BFE">
        <w:rPr>
          <w:rFonts w:cs="Times New Roman"/>
          <w:b/>
          <w:sz w:val="26"/>
          <w:szCs w:val="26"/>
        </w:rPr>
        <w:t xml:space="preserve"> </w:t>
      </w:r>
      <w:r w:rsidRPr="00FA7BFE">
        <w:rPr>
          <w:rFonts w:cs="Times New Roman"/>
          <w:b/>
          <w:sz w:val="26"/>
          <w:szCs w:val="26"/>
        </w:rPr>
        <w:t>вправе или обязан участвовать при подготовке проектов нормативных правовых актов и(или) проектов управленческих и иных решений</w:t>
      </w:r>
    </w:p>
    <w:p w:rsidR="003B7A81" w:rsidRPr="00FA7BFE" w:rsidRDefault="003B7A81" w:rsidP="003B7A81">
      <w:pPr>
        <w:widowControl w:val="0"/>
        <w:rPr>
          <w:rFonts w:cs="Times New Roman"/>
          <w:sz w:val="26"/>
          <w:szCs w:val="26"/>
        </w:rPr>
      </w:pPr>
    </w:p>
    <w:p w:rsidR="0036679F" w:rsidRPr="00FA7BFE" w:rsidRDefault="008971B7" w:rsidP="001473CB">
      <w:pPr>
        <w:rPr>
          <w:sz w:val="26"/>
          <w:szCs w:val="26"/>
        </w:rPr>
      </w:pPr>
      <w:r w:rsidRPr="00FA7BFE">
        <w:rPr>
          <w:rFonts w:cs="Times New Roman"/>
          <w:sz w:val="26"/>
          <w:szCs w:val="26"/>
        </w:rPr>
        <w:t>14.</w:t>
      </w:r>
      <w:r w:rsidR="00125620" w:rsidRPr="00FA7BFE">
        <w:rPr>
          <w:rFonts w:cs="Times New Roman"/>
          <w:sz w:val="26"/>
          <w:szCs w:val="26"/>
        </w:rPr>
        <w:t> </w:t>
      </w:r>
      <w:r w:rsidR="00780077" w:rsidRPr="00FA7BFE">
        <w:rPr>
          <w:rFonts w:cs="Times New Roman"/>
          <w:sz w:val="26"/>
          <w:szCs w:val="26"/>
        </w:rPr>
        <w:t> Ведущий специалист - эксперт отдела налогообложения юридических лиц Управления</w:t>
      </w:r>
      <w:r w:rsidRPr="00FA7BFE">
        <w:rPr>
          <w:rFonts w:cs="Times New Roman"/>
          <w:sz w:val="26"/>
          <w:szCs w:val="26"/>
        </w:rPr>
        <w:t xml:space="preserve"> в пределах функциональной компетенции вправе участвовать в подготовке (обсуждении) нормативных правовых актов и (или) проектов управленческих, иных решений по вопросам:</w:t>
      </w:r>
      <w:r w:rsidR="002C5DF7">
        <w:rPr>
          <w:rFonts w:cs="Times New Roman"/>
          <w:sz w:val="26"/>
          <w:szCs w:val="26"/>
        </w:rPr>
        <w:t xml:space="preserve"> </w:t>
      </w:r>
      <w:r w:rsidR="0036679F" w:rsidRPr="00FA7BFE">
        <w:rPr>
          <w:sz w:val="26"/>
          <w:szCs w:val="26"/>
        </w:rPr>
        <w:t>применения з</w:t>
      </w:r>
      <w:r w:rsidR="0036679F" w:rsidRPr="00FA7BFE">
        <w:rPr>
          <w:rFonts w:cs="Times New Roman"/>
          <w:sz w:val="26"/>
          <w:szCs w:val="26"/>
        </w:rPr>
        <w:t>аконодательства Российской Федерации.</w:t>
      </w:r>
    </w:p>
    <w:p w:rsidR="008971B7" w:rsidRPr="00FA7BFE" w:rsidRDefault="008971B7" w:rsidP="008971B7">
      <w:pPr>
        <w:rPr>
          <w:rFonts w:cs="Times New Roman"/>
          <w:sz w:val="26"/>
          <w:szCs w:val="26"/>
        </w:rPr>
      </w:pPr>
      <w:r w:rsidRPr="00FA7BFE">
        <w:rPr>
          <w:rFonts w:cs="Times New Roman"/>
          <w:sz w:val="26"/>
          <w:szCs w:val="26"/>
        </w:rPr>
        <w:t>1</w:t>
      </w:r>
      <w:r w:rsidR="00497B12" w:rsidRPr="00FA7BFE">
        <w:rPr>
          <w:rFonts w:cs="Times New Roman"/>
          <w:sz w:val="26"/>
          <w:szCs w:val="26"/>
        </w:rPr>
        <w:t>5.</w:t>
      </w:r>
      <w:r w:rsidR="0036679F" w:rsidRPr="00FA7BFE">
        <w:rPr>
          <w:rFonts w:cs="Times New Roman"/>
          <w:sz w:val="26"/>
          <w:szCs w:val="26"/>
        </w:rPr>
        <w:t> </w:t>
      </w:r>
      <w:r w:rsidR="00E97C84" w:rsidRPr="00FA7BFE">
        <w:rPr>
          <w:rFonts w:cs="Times New Roman"/>
          <w:sz w:val="26"/>
          <w:szCs w:val="26"/>
        </w:rPr>
        <w:t xml:space="preserve"> Ведущий специалист - эксперт отдела налогообложения юридических лиц Управления </w:t>
      </w:r>
      <w:r w:rsidRPr="00FA7BFE">
        <w:rPr>
          <w:rFonts w:cs="Times New Roman"/>
          <w:sz w:val="26"/>
          <w:szCs w:val="26"/>
        </w:rPr>
        <w:t>в пределах функциональной компетенции обязан участвовать в подготовке (обсуждении) нормативных проектов документов:</w:t>
      </w:r>
    </w:p>
    <w:p w:rsidR="008971B7" w:rsidRPr="00FA7BFE" w:rsidRDefault="008971B7" w:rsidP="008971B7">
      <w:pPr>
        <w:tabs>
          <w:tab w:val="left" w:pos="709"/>
        </w:tabs>
        <w:rPr>
          <w:rFonts w:cs="Times New Roman"/>
          <w:sz w:val="26"/>
          <w:szCs w:val="26"/>
        </w:rPr>
      </w:pPr>
      <w:r w:rsidRPr="00FA7BFE">
        <w:rPr>
          <w:rFonts w:cs="Times New Roman"/>
          <w:sz w:val="26"/>
          <w:szCs w:val="26"/>
        </w:rPr>
        <w:t>положени</w:t>
      </w:r>
      <w:r w:rsidR="00A9583E" w:rsidRPr="00FA7BFE">
        <w:rPr>
          <w:rFonts w:cs="Times New Roman"/>
          <w:sz w:val="26"/>
          <w:szCs w:val="26"/>
        </w:rPr>
        <w:t>я</w:t>
      </w:r>
      <w:r w:rsidRPr="00FA7BFE">
        <w:rPr>
          <w:rFonts w:cs="Times New Roman"/>
          <w:sz w:val="26"/>
          <w:szCs w:val="26"/>
        </w:rPr>
        <w:t xml:space="preserve"> об отдел</w:t>
      </w:r>
      <w:r w:rsidR="001D743E" w:rsidRPr="00FA7BFE">
        <w:rPr>
          <w:rFonts w:cs="Times New Roman"/>
          <w:sz w:val="26"/>
          <w:szCs w:val="26"/>
        </w:rPr>
        <w:t>е</w:t>
      </w:r>
      <w:r w:rsidR="002C5DF7">
        <w:rPr>
          <w:rFonts w:cs="Times New Roman"/>
          <w:sz w:val="26"/>
          <w:szCs w:val="26"/>
        </w:rPr>
        <w:t xml:space="preserve"> </w:t>
      </w:r>
      <w:r w:rsidR="00497B12" w:rsidRPr="00FA7BFE">
        <w:rPr>
          <w:rFonts w:cs="Times New Roman"/>
          <w:sz w:val="26"/>
          <w:szCs w:val="26"/>
        </w:rPr>
        <w:t>У</w:t>
      </w:r>
      <w:r w:rsidRPr="00FA7BFE">
        <w:rPr>
          <w:rFonts w:cs="Times New Roman"/>
          <w:sz w:val="26"/>
          <w:szCs w:val="26"/>
        </w:rPr>
        <w:t>правления;</w:t>
      </w:r>
    </w:p>
    <w:p w:rsidR="008971B7" w:rsidRPr="00FA7BFE" w:rsidRDefault="008971B7" w:rsidP="008971B7">
      <w:pPr>
        <w:tabs>
          <w:tab w:val="left" w:pos="709"/>
        </w:tabs>
        <w:rPr>
          <w:rFonts w:cs="Times New Roman"/>
          <w:sz w:val="26"/>
          <w:szCs w:val="26"/>
        </w:rPr>
      </w:pPr>
      <w:r w:rsidRPr="00FA7BFE">
        <w:rPr>
          <w:rFonts w:cs="Times New Roman"/>
          <w:sz w:val="26"/>
          <w:szCs w:val="26"/>
        </w:rPr>
        <w:t xml:space="preserve">графика отпусков гражданских служащих </w:t>
      </w:r>
      <w:r w:rsidR="00497B12" w:rsidRPr="00FA7BFE">
        <w:rPr>
          <w:rFonts w:cs="Times New Roman"/>
          <w:sz w:val="26"/>
          <w:szCs w:val="26"/>
        </w:rPr>
        <w:t>У</w:t>
      </w:r>
      <w:r w:rsidRPr="00FA7BFE">
        <w:rPr>
          <w:rFonts w:cs="Times New Roman"/>
          <w:sz w:val="26"/>
          <w:szCs w:val="26"/>
        </w:rPr>
        <w:t>правления;</w:t>
      </w:r>
    </w:p>
    <w:p w:rsidR="008971B7" w:rsidRPr="00FA7BFE" w:rsidRDefault="008971B7" w:rsidP="008971B7">
      <w:pPr>
        <w:tabs>
          <w:tab w:val="left" w:pos="709"/>
        </w:tabs>
        <w:rPr>
          <w:rFonts w:cs="Times New Roman"/>
          <w:sz w:val="26"/>
          <w:szCs w:val="26"/>
        </w:rPr>
      </w:pPr>
      <w:r w:rsidRPr="00FA7BFE">
        <w:rPr>
          <w:rFonts w:cs="Times New Roman"/>
          <w:sz w:val="26"/>
          <w:szCs w:val="26"/>
        </w:rPr>
        <w:t xml:space="preserve">иных актов по поручению </w:t>
      </w:r>
      <w:r w:rsidR="008C2882" w:rsidRPr="00FA7BFE">
        <w:rPr>
          <w:rFonts w:cs="Times New Roman"/>
          <w:sz w:val="26"/>
          <w:szCs w:val="26"/>
        </w:rPr>
        <w:t>начальника отдела</w:t>
      </w:r>
      <w:r w:rsidRPr="00FA7BFE">
        <w:rPr>
          <w:rFonts w:cs="Times New Roman"/>
          <w:sz w:val="26"/>
          <w:szCs w:val="26"/>
        </w:rPr>
        <w:t>.</w:t>
      </w:r>
    </w:p>
    <w:p w:rsidR="008971B7" w:rsidRPr="00255C44" w:rsidRDefault="008971B7" w:rsidP="003B7A81">
      <w:pPr>
        <w:widowControl w:val="0"/>
        <w:rPr>
          <w:rFonts w:cs="Times New Roman"/>
          <w:color w:val="FF0000"/>
          <w:sz w:val="26"/>
          <w:szCs w:val="26"/>
        </w:rPr>
      </w:pPr>
    </w:p>
    <w:p w:rsidR="00D270CA" w:rsidRPr="00FA7BFE" w:rsidRDefault="003B7A81" w:rsidP="003B7A81">
      <w:pPr>
        <w:widowControl w:val="0"/>
        <w:jc w:val="center"/>
        <w:rPr>
          <w:rFonts w:cs="Times New Roman"/>
          <w:b/>
          <w:sz w:val="26"/>
          <w:szCs w:val="26"/>
        </w:rPr>
      </w:pPr>
      <w:r w:rsidRPr="00FA7BFE">
        <w:rPr>
          <w:rFonts w:cs="Times New Roman"/>
          <w:b/>
          <w:sz w:val="26"/>
          <w:szCs w:val="26"/>
        </w:rPr>
        <w:t>VI.</w:t>
      </w:r>
      <w:r w:rsidR="00CC56D9" w:rsidRPr="00FA7BFE">
        <w:rPr>
          <w:rFonts w:cs="Times New Roman"/>
          <w:b/>
          <w:sz w:val="26"/>
          <w:szCs w:val="26"/>
        </w:rPr>
        <w:t> </w:t>
      </w:r>
      <w:r w:rsidRPr="00FA7BFE">
        <w:rPr>
          <w:rFonts w:cs="Times New Roman"/>
          <w:b/>
          <w:sz w:val="26"/>
          <w:szCs w:val="26"/>
        </w:rPr>
        <w:t>Сроки и процедуры подготовки, рассмотрения проектов</w:t>
      </w:r>
      <w:r w:rsidR="00D270CA" w:rsidRPr="00FA7BFE">
        <w:rPr>
          <w:rFonts w:cs="Times New Roman"/>
          <w:b/>
          <w:sz w:val="26"/>
          <w:szCs w:val="26"/>
        </w:rPr>
        <w:br/>
      </w:r>
      <w:r w:rsidRPr="00FA7BFE">
        <w:rPr>
          <w:rFonts w:cs="Times New Roman"/>
          <w:b/>
          <w:sz w:val="26"/>
          <w:szCs w:val="26"/>
        </w:rPr>
        <w:t xml:space="preserve">управленческих и иных решений, порядок согласования и </w:t>
      </w:r>
    </w:p>
    <w:p w:rsidR="003B7A81" w:rsidRPr="00FA7BFE" w:rsidRDefault="003B7A81" w:rsidP="003B7A81">
      <w:pPr>
        <w:widowControl w:val="0"/>
        <w:jc w:val="center"/>
        <w:rPr>
          <w:rFonts w:cs="Times New Roman"/>
          <w:b/>
          <w:sz w:val="26"/>
          <w:szCs w:val="26"/>
        </w:rPr>
      </w:pPr>
      <w:r w:rsidRPr="00FA7BFE">
        <w:rPr>
          <w:rFonts w:cs="Times New Roman"/>
          <w:b/>
          <w:sz w:val="26"/>
          <w:szCs w:val="26"/>
        </w:rPr>
        <w:t>принятия данных решений</w:t>
      </w:r>
    </w:p>
    <w:p w:rsidR="003B7A81" w:rsidRPr="00FA7BFE" w:rsidRDefault="003B7A81" w:rsidP="003B7A81">
      <w:pPr>
        <w:widowControl w:val="0"/>
        <w:rPr>
          <w:rFonts w:cs="Times New Roman"/>
          <w:sz w:val="26"/>
          <w:szCs w:val="26"/>
        </w:rPr>
      </w:pPr>
    </w:p>
    <w:p w:rsidR="008971B7" w:rsidRPr="00FA7BFE" w:rsidRDefault="003B7A81" w:rsidP="008971B7">
      <w:pPr>
        <w:ind w:right="17"/>
        <w:rPr>
          <w:rFonts w:cs="Times New Roman"/>
          <w:bCs/>
          <w:sz w:val="26"/>
          <w:szCs w:val="26"/>
        </w:rPr>
      </w:pPr>
      <w:r w:rsidRPr="00FA7BFE">
        <w:rPr>
          <w:rFonts w:cs="Times New Roman"/>
          <w:sz w:val="26"/>
          <w:szCs w:val="26"/>
        </w:rPr>
        <w:t>1</w:t>
      </w:r>
      <w:r w:rsidR="007A7062" w:rsidRPr="00FA7BFE">
        <w:rPr>
          <w:rFonts w:cs="Times New Roman"/>
          <w:sz w:val="26"/>
          <w:szCs w:val="26"/>
        </w:rPr>
        <w:t>6</w:t>
      </w:r>
      <w:r w:rsidRPr="00FA7BFE">
        <w:rPr>
          <w:rFonts w:cs="Times New Roman"/>
          <w:sz w:val="26"/>
          <w:szCs w:val="26"/>
        </w:rPr>
        <w:t>. </w:t>
      </w:r>
      <w:r w:rsidR="008971B7" w:rsidRPr="00FA7BFE">
        <w:rPr>
          <w:rFonts w:cs="Times New Roman"/>
          <w:bCs/>
          <w:sz w:val="26"/>
          <w:szCs w:val="26"/>
        </w:rPr>
        <w:t xml:space="preserve">В соответствии со своими должностными обязанностями </w:t>
      </w:r>
      <w:r w:rsidR="00E97C84" w:rsidRPr="00FA7BFE">
        <w:rPr>
          <w:rFonts w:cs="Times New Roman"/>
          <w:sz w:val="26"/>
          <w:szCs w:val="26"/>
        </w:rPr>
        <w:t xml:space="preserve"> ведущий специалист - эксперт отдела налогообложения юридических лиц Управления </w:t>
      </w:r>
      <w:r w:rsidR="008971B7" w:rsidRPr="00FA7BFE">
        <w:rPr>
          <w:rFonts w:cs="Times New Roman"/>
          <w:bCs/>
          <w:sz w:val="26"/>
          <w:szCs w:val="26"/>
        </w:rPr>
        <w:t>принимает решения в сроки, установленные законодательными и иными нормативными правовыми актами Российской Федерации.</w:t>
      </w:r>
    </w:p>
    <w:p w:rsidR="00F232D3" w:rsidRPr="00255C44" w:rsidRDefault="00F232D3" w:rsidP="003B7A81">
      <w:pPr>
        <w:widowControl w:val="0"/>
        <w:jc w:val="center"/>
        <w:rPr>
          <w:rFonts w:cs="Times New Roman"/>
          <w:b/>
          <w:color w:val="FF0000"/>
          <w:sz w:val="26"/>
          <w:szCs w:val="26"/>
        </w:rPr>
      </w:pPr>
    </w:p>
    <w:p w:rsidR="003B7A81" w:rsidRPr="00FA7BFE" w:rsidRDefault="003B7A81" w:rsidP="003B7A81">
      <w:pPr>
        <w:widowControl w:val="0"/>
        <w:jc w:val="center"/>
        <w:rPr>
          <w:rFonts w:cs="Times New Roman"/>
          <w:b/>
          <w:sz w:val="26"/>
          <w:szCs w:val="26"/>
        </w:rPr>
      </w:pPr>
      <w:r w:rsidRPr="00FA7BFE">
        <w:rPr>
          <w:rFonts w:cs="Times New Roman"/>
          <w:b/>
          <w:sz w:val="26"/>
          <w:szCs w:val="26"/>
        </w:rPr>
        <w:t>VII.</w:t>
      </w:r>
      <w:r w:rsidR="00CC56D9" w:rsidRPr="00FA7BFE">
        <w:rPr>
          <w:rFonts w:cs="Times New Roman"/>
          <w:b/>
          <w:sz w:val="26"/>
          <w:szCs w:val="26"/>
        </w:rPr>
        <w:t> </w:t>
      </w:r>
      <w:r w:rsidRPr="00FA7BFE">
        <w:rPr>
          <w:rFonts w:cs="Times New Roman"/>
          <w:b/>
          <w:sz w:val="26"/>
          <w:szCs w:val="26"/>
        </w:rPr>
        <w:t>Порядок служебного взаимодействия</w:t>
      </w:r>
    </w:p>
    <w:p w:rsidR="003B7A81" w:rsidRPr="00FA7BFE" w:rsidRDefault="003B7A81" w:rsidP="00B310A4">
      <w:pPr>
        <w:widowControl w:val="0"/>
        <w:rPr>
          <w:rFonts w:cs="Times New Roman"/>
          <w:sz w:val="26"/>
          <w:szCs w:val="26"/>
        </w:rPr>
      </w:pPr>
    </w:p>
    <w:p w:rsidR="003B7A81" w:rsidRPr="00FA7BFE" w:rsidRDefault="003B7A81" w:rsidP="003B7A81">
      <w:pPr>
        <w:widowControl w:val="0"/>
        <w:rPr>
          <w:rFonts w:cs="Times New Roman"/>
          <w:sz w:val="26"/>
          <w:szCs w:val="26"/>
        </w:rPr>
      </w:pPr>
      <w:r w:rsidRPr="00FA7BFE">
        <w:rPr>
          <w:rFonts w:cs="Times New Roman"/>
          <w:sz w:val="26"/>
          <w:szCs w:val="26"/>
        </w:rPr>
        <w:t>1</w:t>
      </w:r>
      <w:r w:rsidR="007A7062" w:rsidRPr="00FA7BFE">
        <w:rPr>
          <w:rFonts w:cs="Times New Roman"/>
          <w:sz w:val="26"/>
          <w:szCs w:val="26"/>
        </w:rPr>
        <w:t>7</w:t>
      </w:r>
      <w:r w:rsidRPr="00FA7BFE">
        <w:rPr>
          <w:rFonts w:cs="Times New Roman"/>
          <w:sz w:val="26"/>
          <w:szCs w:val="26"/>
        </w:rPr>
        <w:t>. Взаимодействие</w:t>
      </w:r>
      <w:r w:rsidR="00125620" w:rsidRPr="00FA7BFE">
        <w:rPr>
          <w:rFonts w:cs="Times New Roman"/>
          <w:sz w:val="26"/>
          <w:szCs w:val="26"/>
        </w:rPr>
        <w:t xml:space="preserve"> </w:t>
      </w:r>
      <w:r w:rsidR="00FC7900" w:rsidRPr="00FA7BFE">
        <w:rPr>
          <w:rFonts w:cs="Times New Roman"/>
          <w:sz w:val="26"/>
          <w:szCs w:val="26"/>
        </w:rPr>
        <w:t xml:space="preserve"> ведущего специалиста - эксперта отдела налогообложения юридических лиц Управления </w:t>
      </w:r>
      <w:r w:rsidRPr="00FA7BFE">
        <w:rPr>
          <w:rFonts w:cs="Times New Roman"/>
          <w:sz w:val="26"/>
          <w:szCs w:val="26"/>
        </w:rPr>
        <w:t>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w:t>
      </w:r>
      <w:r w:rsidR="00E6275C" w:rsidRPr="00FA7BFE">
        <w:rPr>
          <w:rFonts w:cs="Times New Roman"/>
          <w:sz w:val="26"/>
          <w:szCs w:val="26"/>
        </w:rPr>
        <w:t>.08.</w:t>
      </w:r>
      <w:r w:rsidRPr="00FA7BFE">
        <w:rPr>
          <w:rFonts w:cs="Times New Roman"/>
          <w:sz w:val="26"/>
          <w:szCs w:val="26"/>
        </w:rPr>
        <w:t>2002 №</w:t>
      </w:r>
      <w:r w:rsidR="00E6275C" w:rsidRPr="00FA7BFE">
        <w:rPr>
          <w:rFonts w:cs="Times New Roman"/>
          <w:sz w:val="26"/>
          <w:szCs w:val="26"/>
        </w:rPr>
        <w:t> </w:t>
      </w:r>
      <w:r w:rsidRPr="00FA7BFE">
        <w:rPr>
          <w:rFonts w:cs="Times New Roman"/>
          <w:sz w:val="26"/>
          <w:szCs w:val="26"/>
        </w:rPr>
        <w:t>885 «Об утверждении общих принципов служебного поведения государственных служащих»</w:t>
      </w:r>
      <w:r w:rsidR="007D402F" w:rsidRPr="00FA7BFE">
        <w:rPr>
          <w:rFonts w:cs="Times New Roman"/>
          <w:sz w:val="26"/>
          <w:szCs w:val="26"/>
        </w:rPr>
        <w:t xml:space="preserve"> (Собрание законодательства Российской Федерации, 2002, </w:t>
      </w:r>
      <w:r w:rsidR="0059423D" w:rsidRPr="00FA7BFE">
        <w:rPr>
          <w:rFonts w:cs="Times New Roman"/>
          <w:sz w:val="26"/>
          <w:szCs w:val="26"/>
        </w:rPr>
        <w:t>№</w:t>
      </w:r>
      <w:r w:rsidR="007D402F" w:rsidRPr="00FA7BFE">
        <w:rPr>
          <w:rFonts w:cs="Times New Roman"/>
          <w:sz w:val="26"/>
          <w:szCs w:val="26"/>
        </w:rPr>
        <w:t xml:space="preserve"> 33, ст. 3196; 2009, </w:t>
      </w:r>
      <w:r w:rsidR="0059423D" w:rsidRPr="00FA7BFE">
        <w:rPr>
          <w:rFonts w:cs="Times New Roman"/>
          <w:sz w:val="26"/>
          <w:szCs w:val="26"/>
        </w:rPr>
        <w:t>№</w:t>
      </w:r>
      <w:r w:rsidR="007D402F" w:rsidRPr="00FA7BFE">
        <w:rPr>
          <w:rFonts w:cs="Times New Roman"/>
          <w:sz w:val="26"/>
          <w:szCs w:val="26"/>
        </w:rPr>
        <w:t xml:space="preserve"> 29, ст. 3658)</w:t>
      </w:r>
      <w:r w:rsidRPr="00FA7BFE">
        <w:rPr>
          <w:rFonts w:cs="Times New Roman"/>
          <w:sz w:val="26"/>
          <w:szCs w:val="26"/>
        </w:rPr>
        <w:t>, требований к служебному поведению, установленных статьей 18 Федерального закона от 27</w:t>
      </w:r>
      <w:r w:rsidR="00E6275C" w:rsidRPr="00FA7BFE">
        <w:rPr>
          <w:rFonts w:cs="Times New Roman"/>
          <w:sz w:val="26"/>
          <w:szCs w:val="26"/>
        </w:rPr>
        <w:t>.07.</w:t>
      </w:r>
      <w:r w:rsidRPr="00FA7BFE">
        <w:rPr>
          <w:rFonts w:cs="Times New Roman"/>
          <w:sz w:val="26"/>
          <w:szCs w:val="26"/>
        </w:rPr>
        <w:t>2004 №</w:t>
      </w:r>
      <w:r w:rsidR="00E6275C" w:rsidRPr="00FA7BFE">
        <w:rPr>
          <w:rFonts w:cs="Times New Roman"/>
          <w:sz w:val="26"/>
          <w:szCs w:val="26"/>
        </w:rPr>
        <w:t> </w:t>
      </w:r>
      <w:r w:rsidRPr="00FA7BFE">
        <w:rPr>
          <w:rFonts w:cs="Times New Roman"/>
          <w:sz w:val="26"/>
          <w:szCs w:val="26"/>
        </w:rPr>
        <w:t xml:space="preserve">79-ФЗ «О государственной гражданской службе Российской Федерации», </w:t>
      </w:r>
      <w:r w:rsidR="007A71BC" w:rsidRPr="00FA7BFE">
        <w:rPr>
          <w:sz w:val="26"/>
          <w:szCs w:val="26"/>
        </w:rPr>
        <w:t>Кодекса этики и служебного поведения государственных гражданских служащих Федеральной налоговой службы, утвержденного приказом ФНС России от 11.04.2011 № ММВ-7-4/260@,</w:t>
      </w:r>
      <w:r w:rsidRPr="00FA7BFE">
        <w:rPr>
          <w:rFonts w:cs="Times New Roman"/>
          <w:sz w:val="26"/>
          <w:szCs w:val="26"/>
        </w:rPr>
        <w:t xml:space="preserve">а также в соответствии с иными нормативными </w:t>
      </w:r>
      <w:r w:rsidRPr="00FA7BFE">
        <w:rPr>
          <w:rFonts w:cs="Times New Roman"/>
          <w:sz w:val="26"/>
          <w:szCs w:val="26"/>
        </w:rPr>
        <w:lastRenderedPageBreak/>
        <w:t>правовыми актами Российской Федерации и приказами (распоряжениями) ФНС России.</w:t>
      </w:r>
    </w:p>
    <w:p w:rsidR="003B7A81" w:rsidRPr="00FA7BFE" w:rsidRDefault="003B7A81" w:rsidP="00B310A4">
      <w:pPr>
        <w:widowControl w:val="0"/>
        <w:rPr>
          <w:rFonts w:cs="Times New Roman"/>
          <w:sz w:val="26"/>
          <w:szCs w:val="26"/>
        </w:rPr>
      </w:pPr>
    </w:p>
    <w:p w:rsidR="003B7A81" w:rsidRPr="00FA7BFE" w:rsidRDefault="003B7A81" w:rsidP="003B7A81">
      <w:pPr>
        <w:widowControl w:val="0"/>
        <w:jc w:val="center"/>
        <w:rPr>
          <w:rFonts w:cs="Times New Roman"/>
          <w:b/>
          <w:sz w:val="26"/>
          <w:szCs w:val="26"/>
        </w:rPr>
      </w:pPr>
      <w:r w:rsidRPr="00FA7BFE">
        <w:rPr>
          <w:rFonts w:cs="Times New Roman"/>
          <w:b/>
          <w:sz w:val="26"/>
          <w:szCs w:val="26"/>
        </w:rPr>
        <w:t>VIII.</w:t>
      </w:r>
      <w:r w:rsidR="00822936" w:rsidRPr="00FA7BFE">
        <w:rPr>
          <w:rFonts w:cs="Times New Roman"/>
          <w:b/>
          <w:sz w:val="26"/>
          <w:szCs w:val="26"/>
        </w:rPr>
        <w:t> </w:t>
      </w:r>
      <w:r w:rsidRPr="00FA7BFE">
        <w:rPr>
          <w:rFonts w:cs="Times New Roman"/>
          <w:b/>
          <w:sz w:val="26"/>
          <w:szCs w:val="26"/>
        </w:rPr>
        <w:t xml:space="preserve">Перечень государственных услуг, оказываемых гражданам и организациям в соответствии с административным регламентом </w:t>
      </w:r>
    </w:p>
    <w:p w:rsidR="003B7A81" w:rsidRPr="00FA7BFE" w:rsidRDefault="003B7A81" w:rsidP="003B7A81">
      <w:pPr>
        <w:widowControl w:val="0"/>
        <w:jc w:val="center"/>
        <w:rPr>
          <w:rFonts w:cs="Times New Roman"/>
          <w:b/>
          <w:sz w:val="26"/>
          <w:szCs w:val="26"/>
        </w:rPr>
      </w:pPr>
      <w:r w:rsidRPr="00FA7BFE">
        <w:rPr>
          <w:rFonts w:cs="Times New Roman"/>
          <w:b/>
          <w:sz w:val="26"/>
          <w:szCs w:val="26"/>
        </w:rPr>
        <w:t>Федеральной налоговой службы</w:t>
      </w:r>
    </w:p>
    <w:p w:rsidR="003B7A81" w:rsidRPr="00255C44" w:rsidRDefault="003B7A81" w:rsidP="00B310A4">
      <w:pPr>
        <w:widowControl w:val="0"/>
        <w:rPr>
          <w:rFonts w:cs="Times New Roman"/>
          <w:color w:val="FF0000"/>
          <w:sz w:val="26"/>
          <w:szCs w:val="26"/>
        </w:rPr>
      </w:pPr>
    </w:p>
    <w:p w:rsidR="002D379A" w:rsidRPr="00FA7BFE" w:rsidRDefault="002D379A" w:rsidP="002D379A">
      <w:pPr>
        <w:rPr>
          <w:rFonts w:eastAsia="Calibri" w:cs="Times New Roman"/>
          <w:sz w:val="26"/>
          <w:szCs w:val="26"/>
        </w:rPr>
      </w:pPr>
      <w:r w:rsidRPr="00FA7BFE">
        <w:rPr>
          <w:rFonts w:cs="Times New Roman"/>
          <w:sz w:val="26"/>
          <w:szCs w:val="26"/>
        </w:rPr>
        <w:t>18. </w:t>
      </w:r>
      <w:r w:rsidRPr="00FA7BFE">
        <w:rPr>
          <w:rFonts w:eastAsia="Calibri" w:cs="Times New Roman"/>
          <w:sz w:val="26"/>
          <w:szCs w:val="26"/>
        </w:rPr>
        <w:t xml:space="preserve">В соответствии с замещаемой должностью </w:t>
      </w:r>
      <w:r w:rsidR="006A37A6" w:rsidRPr="00FA7BFE">
        <w:rPr>
          <w:rFonts w:cs="Times New Roman"/>
          <w:sz w:val="26"/>
          <w:szCs w:val="26"/>
        </w:rPr>
        <w:t xml:space="preserve"> ведущий специалист - эксперт отдела налогообложения юридических лиц Управления </w:t>
      </w:r>
      <w:r w:rsidRPr="00FA7BFE">
        <w:rPr>
          <w:rFonts w:eastAsia="Calibri" w:cs="Times New Roman"/>
          <w:sz w:val="26"/>
          <w:szCs w:val="26"/>
        </w:rPr>
        <w:t>государственных услуг не оказывает.</w:t>
      </w:r>
    </w:p>
    <w:p w:rsidR="003B7A81" w:rsidRPr="000365AA" w:rsidRDefault="003B7A81" w:rsidP="003B7A81">
      <w:pPr>
        <w:widowControl w:val="0"/>
        <w:jc w:val="center"/>
        <w:rPr>
          <w:rFonts w:cs="Times New Roman"/>
          <w:b/>
          <w:sz w:val="26"/>
          <w:szCs w:val="26"/>
        </w:rPr>
      </w:pPr>
      <w:r w:rsidRPr="000365AA">
        <w:rPr>
          <w:rFonts w:cs="Times New Roman"/>
          <w:b/>
          <w:sz w:val="26"/>
          <w:szCs w:val="26"/>
        </w:rPr>
        <w:t>IX.</w:t>
      </w:r>
      <w:r w:rsidR="00822936" w:rsidRPr="000365AA">
        <w:rPr>
          <w:rFonts w:cs="Times New Roman"/>
          <w:b/>
          <w:sz w:val="26"/>
          <w:szCs w:val="26"/>
        </w:rPr>
        <w:t> </w:t>
      </w:r>
      <w:r w:rsidRPr="000365AA">
        <w:rPr>
          <w:rFonts w:cs="Times New Roman"/>
          <w:b/>
          <w:sz w:val="26"/>
          <w:szCs w:val="26"/>
        </w:rPr>
        <w:t>Показатели эффективности и результативности</w:t>
      </w:r>
    </w:p>
    <w:p w:rsidR="003B7A81" w:rsidRPr="000365AA" w:rsidRDefault="003B7A81" w:rsidP="003B7A81">
      <w:pPr>
        <w:widowControl w:val="0"/>
        <w:jc w:val="center"/>
        <w:rPr>
          <w:rFonts w:cs="Times New Roman"/>
          <w:b/>
          <w:sz w:val="26"/>
          <w:szCs w:val="26"/>
        </w:rPr>
      </w:pPr>
      <w:r w:rsidRPr="000365AA">
        <w:rPr>
          <w:rFonts w:cs="Times New Roman"/>
          <w:b/>
          <w:sz w:val="26"/>
          <w:szCs w:val="26"/>
        </w:rPr>
        <w:t>профессиональной служебной деятельности</w:t>
      </w:r>
    </w:p>
    <w:p w:rsidR="003B7A81" w:rsidRPr="000365AA" w:rsidRDefault="003B7A81" w:rsidP="00B310A4">
      <w:pPr>
        <w:widowControl w:val="0"/>
        <w:rPr>
          <w:rFonts w:cs="Times New Roman"/>
          <w:sz w:val="26"/>
          <w:szCs w:val="26"/>
        </w:rPr>
      </w:pPr>
    </w:p>
    <w:p w:rsidR="003B7A81" w:rsidRPr="000365AA" w:rsidRDefault="003B7A81" w:rsidP="003B7A81">
      <w:pPr>
        <w:widowControl w:val="0"/>
        <w:rPr>
          <w:rFonts w:cs="Times New Roman"/>
          <w:sz w:val="26"/>
          <w:szCs w:val="26"/>
        </w:rPr>
      </w:pPr>
      <w:r w:rsidRPr="000365AA">
        <w:rPr>
          <w:rFonts w:cs="Times New Roman"/>
          <w:sz w:val="26"/>
          <w:szCs w:val="26"/>
        </w:rPr>
        <w:t>1</w:t>
      </w:r>
      <w:r w:rsidR="007A7062" w:rsidRPr="000365AA">
        <w:rPr>
          <w:rFonts w:cs="Times New Roman"/>
          <w:sz w:val="26"/>
          <w:szCs w:val="26"/>
        </w:rPr>
        <w:t>9</w:t>
      </w:r>
      <w:r w:rsidRPr="000365AA">
        <w:rPr>
          <w:rFonts w:cs="Times New Roman"/>
          <w:sz w:val="26"/>
          <w:szCs w:val="26"/>
        </w:rPr>
        <w:t xml:space="preserve">. Эффективность </w:t>
      </w:r>
      <w:r w:rsidR="00F03193" w:rsidRPr="000365AA">
        <w:rPr>
          <w:rFonts w:cs="Times New Roman"/>
          <w:sz w:val="26"/>
          <w:szCs w:val="26"/>
        </w:rPr>
        <w:t xml:space="preserve">и результативность </w:t>
      </w:r>
      <w:r w:rsidRPr="000365AA">
        <w:rPr>
          <w:rFonts w:cs="Times New Roman"/>
          <w:sz w:val="26"/>
          <w:szCs w:val="26"/>
        </w:rPr>
        <w:t>профессиональной служебной деятельности</w:t>
      </w:r>
      <w:r w:rsidR="00125620" w:rsidRPr="000365AA">
        <w:rPr>
          <w:rFonts w:cs="Times New Roman"/>
          <w:sz w:val="26"/>
          <w:szCs w:val="26"/>
        </w:rPr>
        <w:t xml:space="preserve"> </w:t>
      </w:r>
      <w:r w:rsidR="005617D3" w:rsidRPr="000365AA">
        <w:rPr>
          <w:rFonts w:cs="Times New Roman"/>
          <w:sz w:val="26"/>
          <w:szCs w:val="26"/>
        </w:rPr>
        <w:t xml:space="preserve"> ведущего специалиста - эксперта отдела налогообложения юридических лиц Управления </w:t>
      </w:r>
      <w:r w:rsidRPr="000365AA">
        <w:rPr>
          <w:rFonts w:cs="Times New Roman"/>
          <w:sz w:val="26"/>
          <w:szCs w:val="26"/>
        </w:rPr>
        <w:t>оценивается по следующим показателям:</w:t>
      </w:r>
    </w:p>
    <w:p w:rsidR="003B7A81" w:rsidRPr="000365AA" w:rsidRDefault="003B7A81" w:rsidP="003B7A81">
      <w:pPr>
        <w:widowControl w:val="0"/>
        <w:rPr>
          <w:rFonts w:cs="Times New Roman"/>
          <w:sz w:val="26"/>
          <w:szCs w:val="26"/>
        </w:rPr>
      </w:pPr>
      <w:r w:rsidRPr="000365AA">
        <w:rPr>
          <w:rFonts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B7A81" w:rsidRPr="000365AA" w:rsidRDefault="003B7A81" w:rsidP="003B7A81">
      <w:pPr>
        <w:widowControl w:val="0"/>
        <w:rPr>
          <w:rFonts w:cs="Times New Roman"/>
          <w:sz w:val="26"/>
          <w:szCs w:val="26"/>
        </w:rPr>
      </w:pPr>
      <w:r w:rsidRPr="000365AA">
        <w:rPr>
          <w:rFonts w:cs="Times New Roman"/>
          <w:sz w:val="26"/>
          <w:szCs w:val="26"/>
        </w:rPr>
        <w:t>своевременности и оперативности выполнения поручений;</w:t>
      </w:r>
    </w:p>
    <w:p w:rsidR="003B7A81" w:rsidRPr="000365AA" w:rsidRDefault="003B7A81" w:rsidP="003B7A81">
      <w:pPr>
        <w:widowControl w:val="0"/>
        <w:rPr>
          <w:rFonts w:cs="Times New Roman"/>
          <w:sz w:val="26"/>
          <w:szCs w:val="26"/>
        </w:rPr>
      </w:pPr>
      <w:r w:rsidRPr="000365AA">
        <w:rPr>
          <w:rFonts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B7A81" w:rsidRPr="000365AA" w:rsidRDefault="003B7A81" w:rsidP="003B7A81">
      <w:pPr>
        <w:widowControl w:val="0"/>
        <w:rPr>
          <w:rFonts w:cs="Times New Roman"/>
          <w:sz w:val="26"/>
          <w:szCs w:val="26"/>
        </w:rPr>
      </w:pPr>
      <w:r w:rsidRPr="000365AA">
        <w:rPr>
          <w:rFonts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B7A81" w:rsidRPr="000365AA" w:rsidRDefault="003B7A81" w:rsidP="003B7A81">
      <w:pPr>
        <w:widowControl w:val="0"/>
        <w:rPr>
          <w:rFonts w:cs="Times New Roman"/>
          <w:sz w:val="26"/>
          <w:szCs w:val="26"/>
        </w:rPr>
      </w:pPr>
      <w:r w:rsidRPr="000365AA">
        <w:rPr>
          <w:rFonts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B7A81" w:rsidRPr="000365AA" w:rsidRDefault="003B7A81" w:rsidP="003B7A81">
      <w:pPr>
        <w:widowControl w:val="0"/>
        <w:rPr>
          <w:rFonts w:cs="Times New Roman"/>
          <w:sz w:val="26"/>
          <w:szCs w:val="26"/>
        </w:rPr>
      </w:pPr>
      <w:r w:rsidRPr="000365AA">
        <w:rPr>
          <w:rFonts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10A4" w:rsidRPr="000365AA" w:rsidRDefault="003B7A81" w:rsidP="003B7A81">
      <w:pPr>
        <w:widowControl w:val="0"/>
        <w:rPr>
          <w:rFonts w:cs="Times New Roman"/>
          <w:sz w:val="26"/>
          <w:szCs w:val="26"/>
        </w:rPr>
      </w:pPr>
      <w:r w:rsidRPr="000365AA">
        <w:rPr>
          <w:rFonts w:cs="Times New Roman"/>
          <w:sz w:val="26"/>
          <w:szCs w:val="26"/>
        </w:rPr>
        <w:t>осознанию ответственности за последствия своих действий, принимаемых решений.</w:t>
      </w:r>
    </w:p>
    <w:p w:rsidR="00EC52AE" w:rsidRPr="000365AA" w:rsidRDefault="00EC52AE" w:rsidP="00EC52AE">
      <w:pPr>
        <w:widowControl w:val="0"/>
        <w:autoSpaceDE w:val="0"/>
        <w:autoSpaceDN w:val="0"/>
        <w:adjustRightInd w:val="0"/>
        <w:ind w:firstLine="0"/>
        <w:rPr>
          <w:rFonts w:eastAsia="Times New Roman" w:cs="Times New Roman"/>
          <w:sz w:val="24"/>
          <w:szCs w:val="24"/>
          <w:lang w:eastAsia="ru-RU"/>
        </w:rPr>
      </w:pPr>
    </w:p>
    <w:p w:rsidR="001473CB" w:rsidRDefault="001473CB" w:rsidP="00EC52AE">
      <w:pPr>
        <w:widowControl w:val="0"/>
        <w:autoSpaceDE w:val="0"/>
        <w:autoSpaceDN w:val="0"/>
        <w:adjustRightInd w:val="0"/>
        <w:ind w:firstLine="0"/>
        <w:rPr>
          <w:rFonts w:eastAsia="Times New Roman" w:cs="Times New Roman"/>
          <w:sz w:val="24"/>
          <w:szCs w:val="24"/>
          <w:lang w:eastAsia="ru-RU"/>
        </w:rPr>
      </w:pPr>
    </w:p>
    <w:p w:rsidR="00011D65" w:rsidRPr="0057158F" w:rsidRDefault="00011D65" w:rsidP="00EC52AE">
      <w:pPr>
        <w:widowControl w:val="0"/>
        <w:autoSpaceDE w:val="0"/>
        <w:autoSpaceDN w:val="0"/>
        <w:adjustRightInd w:val="0"/>
        <w:ind w:firstLine="0"/>
        <w:rPr>
          <w:rFonts w:eastAsia="Times New Roman" w:cs="Times New Roman"/>
          <w:sz w:val="26"/>
          <w:szCs w:val="26"/>
          <w:lang w:eastAsia="ru-RU"/>
        </w:rPr>
      </w:pPr>
    </w:p>
    <w:p w:rsidR="00B922FA" w:rsidRPr="0057158F" w:rsidRDefault="00EC52AE" w:rsidP="00EC52AE">
      <w:pPr>
        <w:widowControl w:val="0"/>
        <w:autoSpaceDE w:val="0"/>
        <w:autoSpaceDN w:val="0"/>
        <w:adjustRightInd w:val="0"/>
        <w:ind w:firstLine="0"/>
        <w:rPr>
          <w:rFonts w:eastAsia="Times New Roman" w:cs="Times New Roman"/>
          <w:sz w:val="26"/>
          <w:szCs w:val="26"/>
          <w:lang w:eastAsia="ru-RU"/>
        </w:rPr>
      </w:pPr>
      <w:r w:rsidRPr="0057158F">
        <w:rPr>
          <w:rFonts w:eastAsia="Times New Roman" w:cs="Times New Roman"/>
          <w:sz w:val="26"/>
          <w:szCs w:val="26"/>
          <w:lang w:eastAsia="ru-RU"/>
        </w:rPr>
        <w:t xml:space="preserve">Начальник </w:t>
      </w:r>
      <w:r w:rsidR="00B922FA" w:rsidRPr="0057158F">
        <w:rPr>
          <w:rFonts w:eastAsia="Times New Roman" w:cs="Times New Roman"/>
          <w:sz w:val="26"/>
          <w:szCs w:val="26"/>
          <w:lang w:eastAsia="ru-RU"/>
        </w:rPr>
        <w:t xml:space="preserve">отдела </w:t>
      </w:r>
      <w:r w:rsidR="003F2A89" w:rsidRPr="0057158F">
        <w:rPr>
          <w:rFonts w:eastAsia="Times New Roman" w:cs="Times New Roman"/>
          <w:sz w:val="26"/>
          <w:szCs w:val="26"/>
          <w:lang w:eastAsia="ru-RU"/>
        </w:rPr>
        <w:t xml:space="preserve"> налогообложения </w:t>
      </w:r>
    </w:p>
    <w:p w:rsidR="003F2A89" w:rsidRPr="0057158F" w:rsidRDefault="003F2A89" w:rsidP="003F2A89">
      <w:pPr>
        <w:widowControl w:val="0"/>
        <w:autoSpaceDE w:val="0"/>
        <w:autoSpaceDN w:val="0"/>
        <w:adjustRightInd w:val="0"/>
        <w:ind w:left="3686" w:hanging="3686"/>
        <w:rPr>
          <w:rFonts w:eastAsia="Times New Roman" w:cs="Times New Roman"/>
          <w:sz w:val="26"/>
          <w:szCs w:val="26"/>
          <w:lang w:eastAsia="ru-RU"/>
        </w:rPr>
      </w:pPr>
      <w:r w:rsidRPr="0057158F">
        <w:rPr>
          <w:rFonts w:eastAsia="Times New Roman" w:cs="Times New Roman"/>
          <w:sz w:val="26"/>
          <w:szCs w:val="26"/>
          <w:lang w:eastAsia="ru-RU"/>
        </w:rPr>
        <w:t>юридических лиц                                                                                        Е.А. Китаева</w:t>
      </w:r>
    </w:p>
    <w:p w:rsidR="00EC52AE" w:rsidRPr="0057158F" w:rsidRDefault="00A74851" w:rsidP="00EC52AE">
      <w:pPr>
        <w:widowControl w:val="0"/>
        <w:autoSpaceDE w:val="0"/>
        <w:autoSpaceDN w:val="0"/>
        <w:adjustRightInd w:val="0"/>
        <w:ind w:firstLine="0"/>
        <w:rPr>
          <w:rFonts w:eastAsia="Times New Roman" w:cs="Times New Roman"/>
          <w:sz w:val="26"/>
          <w:szCs w:val="26"/>
          <w:lang w:eastAsia="ru-RU"/>
        </w:rPr>
      </w:pPr>
      <w:r w:rsidRPr="0057158F">
        <w:rPr>
          <w:rFonts w:eastAsia="Times New Roman" w:cs="Times New Roman"/>
          <w:sz w:val="26"/>
          <w:szCs w:val="26"/>
          <w:lang w:eastAsia="ru-RU"/>
        </w:rPr>
        <w:tab/>
      </w:r>
      <w:r w:rsidRPr="0057158F">
        <w:rPr>
          <w:rFonts w:eastAsia="Times New Roman" w:cs="Times New Roman"/>
          <w:sz w:val="26"/>
          <w:szCs w:val="26"/>
          <w:lang w:eastAsia="ru-RU"/>
        </w:rPr>
        <w:tab/>
      </w:r>
    </w:p>
    <w:p w:rsidR="000365AA" w:rsidRDefault="000365AA" w:rsidP="00EC52AE">
      <w:pPr>
        <w:widowControl w:val="0"/>
        <w:autoSpaceDE w:val="0"/>
        <w:autoSpaceDN w:val="0"/>
        <w:adjustRightInd w:val="0"/>
        <w:ind w:firstLine="0"/>
        <w:rPr>
          <w:rFonts w:eastAsia="Times New Roman" w:cs="Times New Roman"/>
          <w:sz w:val="26"/>
          <w:szCs w:val="26"/>
          <w:lang w:eastAsia="ru-RU"/>
        </w:rPr>
      </w:pPr>
    </w:p>
    <w:p w:rsidR="009A3C2C" w:rsidRDefault="009A3C2C" w:rsidP="00EC52AE">
      <w:pPr>
        <w:widowControl w:val="0"/>
        <w:autoSpaceDE w:val="0"/>
        <w:autoSpaceDN w:val="0"/>
        <w:adjustRightInd w:val="0"/>
        <w:ind w:firstLine="0"/>
        <w:rPr>
          <w:rFonts w:eastAsia="Times New Roman" w:cs="Times New Roman"/>
          <w:sz w:val="26"/>
          <w:szCs w:val="26"/>
          <w:lang w:eastAsia="ru-RU"/>
        </w:rPr>
      </w:pPr>
    </w:p>
    <w:p w:rsidR="009A3C2C" w:rsidRDefault="009A3C2C" w:rsidP="00EC52AE">
      <w:pPr>
        <w:widowControl w:val="0"/>
        <w:autoSpaceDE w:val="0"/>
        <w:autoSpaceDN w:val="0"/>
        <w:adjustRightInd w:val="0"/>
        <w:ind w:firstLine="0"/>
        <w:rPr>
          <w:rFonts w:eastAsia="Times New Roman" w:cs="Times New Roman"/>
          <w:sz w:val="26"/>
          <w:szCs w:val="26"/>
          <w:lang w:eastAsia="ru-RU"/>
        </w:rPr>
      </w:pPr>
    </w:p>
    <w:p w:rsidR="009A3C2C" w:rsidRDefault="009A3C2C" w:rsidP="00EC52AE">
      <w:pPr>
        <w:widowControl w:val="0"/>
        <w:autoSpaceDE w:val="0"/>
        <w:autoSpaceDN w:val="0"/>
        <w:adjustRightInd w:val="0"/>
        <w:ind w:firstLine="0"/>
        <w:rPr>
          <w:rFonts w:eastAsia="Times New Roman" w:cs="Times New Roman"/>
          <w:sz w:val="26"/>
          <w:szCs w:val="26"/>
          <w:lang w:eastAsia="ru-RU"/>
        </w:rPr>
      </w:pPr>
    </w:p>
    <w:p w:rsidR="009A3C2C" w:rsidRDefault="009A3C2C" w:rsidP="00EC52AE">
      <w:pPr>
        <w:widowControl w:val="0"/>
        <w:autoSpaceDE w:val="0"/>
        <w:autoSpaceDN w:val="0"/>
        <w:adjustRightInd w:val="0"/>
        <w:ind w:firstLine="0"/>
        <w:rPr>
          <w:rFonts w:eastAsia="Times New Roman" w:cs="Times New Roman"/>
          <w:sz w:val="26"/>
          <w:szCs w:val="26"/>
          <w:lang w:eastAsia="ru-RU"/>
        </w:rPr>
      </w:pPr>
    </w:p>
    <w:p w:rsidR="009A3C2C" w:rsidRDefault="009A3C2C" w:rsidP="00EC52AE">
      <w:pPr>
        <w:widowControl w:val="0"/>
        <w:autoSpaceDE w:val="0"/>
        <w:autoSpaceDN w:val="0"/>
        <w:adjustRightInd w:val="0"/>
        <w:ind w:firstLine="0"/>
        <w:rPr>
          <w:rFonts w:eastAsia="Times New Roman" w:cs="Times New Roman"/>
          <w:sz w:val="26"/>
          <w:szCs w:val="26"/>
          <w:lang w:eastAsia="ru-RU"/>
        </w:rPr>
      </w:pPr>
    </w:p>
    <w:p w:rsidR="009A3C2C" w:rsidRPr="0057158F" w:rsidRDefault="009A3C2C" w:rsidP="00EC52AE">
      <w:pPr>
        <w:widowControl w:val="0"/>
        <w:autoSpaceDE w:val="0"/>
        <w:autoSpaceDN w:val="0"/>
        <w:adjustRightInd w:val="0"/>
        <w:ind w:firstLine="0"/>
        <w:rPr>
          <w:rFonts w:eastAsia="Times New Roman" w:cs="Times New Roman"/>
          <w:sz w:val="26"/>
          <w:szCs w:val="26"/>
          <w:lang w:eastAsia="ru-RU"/>
        </w:rPr>
      </w:pPr>
    </w:p>
    <w:p w:rsidR="00EC52AE" w:rsidRPr="0057158F" w:rsidRDefault="00EC52AE" w:rsidP="00EC52AE">
      <w:pPr>
        <w:ind w:firstLine="0"/>
        <w:jc w:val="left"/>
        <w:rPr>
          <w:rFonts w:eastAsia="Times New Roman" w:cs="Times New Roman"/>
          <w:sz w:val="26"/>
          <w:szCs w:val="26"/>
          <w:lang w:eastAsia="ru-RU"/>
        </w:rPr>
      </w:pPr>
      <w:r w:rsidRPr="0057158F">
        <w:rPr>
          <w:rFonts w:eastAsia="Times New Roman" w:cs="Times New Roman"/>
          <w:sz w:val="26"/>
          <w:szCs w:val="26"/>
          <w:lang w:eastAsia="ru-RU"/>
        </w:rPr>
        <w:t>СОГЛАСОВАНО</w:t>
      </w:r>
    </w:p>
    <w:p w:rsidR="00EC52AE" w:rsidRPr="0057158F" w:rsidRDefault="00EC52AE" w:rsidP="00EC52AE">
      <w:pPr>
        <w:widowControl w:val="0"/>
        <w:autoSpaceDE w:val="0"/>
        <w:autoSpaceDN w:val="0"/>
        <w:adjustRightInd w:val="0"/>
        <w:ind w:firstLine="0"/>
        <w:rPr>
          <w:rFonts w:eastAsia="Times New Roman" w:cs="Times New Roman"/>
          <w:sz w:val="26"/>
          <w:szCs w:val="26"/>
          <w:lang w:eastAsia="ru-RU"/>
        </w:rPr>
      </w:pPr>
      <w:r w:rsidRPr="0057158F">
        <w:rPr>
          <w:rFonts w:eastAsia="Times New Roman" w:cs="Times New Roman"/>
          <w:sz w:val="26"/>
          <w:szCs w:val="26"/>
          <w:lang w:eastAsia="ru-RU"/>
        </w:rPr>
        <w:t xml:space="preserve">Заместитель руководителя </w:t>
      </w:r>
    </w:p>
    <w:p w:rsidR="00181BE5" w:rsidRPr="0057158F" w:rsidRDefault="00EC52AE" w:rsidP="00EC52AE">
      <w:pPr>
        <w:widowControl w:val="0"/>
        <w:autoSpaceDE w:val="0"/>
        <w:autoSpaceDN w:val="0"/>
        <w:adjustRightInd w:val="0"/>
        <w:ind w:firstLine="0"/>
        <w:rPr>
          <w:rFonts w:eastAsia="Times New Roman" w:cs="Times New Roman"/>
          <w:sz w:val="26"/>
          <w:szCs w:val="26"/>
          <w:lang w:eastAsia="ru-RU"/>
        </w:rPr>
      </w:pPr>
      <w:r w:rsidRPr="0057158F">
        <w:rPr>
          <w:rFonts w:eastAsia="Times New Roman" w:cs="Times New Roman"/>
          <w:sz w:val="26"/>
          <w:szCs w:val="26"/>
          <w:lang w:eastAsia="ru-RU"/>
        </w:rPr>
        <w:t xml:space="preserve">УФНС России по </w:t>
      </w:r>
      <w:r w:rsidR="003F2A89" w:rsidRPr="0057158F">
        <w:rPr>
          <w:rFonts w:eastAsia="Times New Roman" w:cs="Times New Roman"/>
          <w:sz w:val="26"/>
          <w:szCs w:val="26"/>
          <w:lang w:eastAsia="ru-RU"/>
        </w:rPr>
        <w:t>Пензенской области</w:t>
      </w:r>
    </w:p>
    <w:p w:rsidR="009A3C2C" w:rsidRDefault="003F2A89" w:rsidP="009A3C2C">
      <w:pPr>
        <w:widowControl w:val="0"/>
        <w:autoSpaceDE w:val="0"/>
        <w:autoSpaceDN w:val="0"/>
        <w:adjustRightInd w:val="0"/>
        <w:ind w:firstLine="0"/>
        <w:rPr>
          <w:rFonts w:eastAsia="Times New Roman" w:cs="Times New Roman"/>
          <w:sz w:val="26"/>
          <w:szCs w:val="26"/>
          <w:lang w:eastAsia="ru-RU"/>
        </w:rPr>
      </w:pPr>
      <w:r w:rsidRPr="0057158F">
        <w:rPr>
          <w:rFonts w:eastAsia="Times New Roman" w:cs="Times New Roman"/>
          <w:sz w:val="26"/>
          <w:szCs w:val="26"/>
          <w:lang w:eastAsia="ru-RU"/>
        </w:rPr>
        <w:t xml:space="preserve">                                      И.А. Некрасова</w:t>
      </w:r>
      <w:bookmarkStart w:id="0" w:name="_GoBack"/>
      <w:bookmarkEnd w:id="0"/>
    </w:p>
    <w:sectPr w:rsidR="009A3C2C" w:rsidSect="00A6547F">
      <w:headerReference w:type="default" r:id="rId19"/>
      <w:type w:val="continuous"/>
      <w:pgSz w:w="11906" w:h="16838"/>
      <w:pgMar w:top="851" w:right="851" w:bottom="851" w:left="1134" w:header="397" w:footer="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D72" w:rsidRDefault="00305D72" w:rsidP="003B7A81">
      <w:r>
        <w:separator/>
      </w:r>
    </w:p>
  </w:endnote>
  <w:endnote w:type="continuationSeparator" w:id="0">
    <w:p w:rsidR="00305D72" w:rsidRDefault="00305D72" w:rsidP="003B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D72" w:rsidRDefault="00305D72" w:rsidP="003B7A81">
      <w:r>
        <w:separator/>
      </w:r>
    </w:p>
  </w:footnote>
  <w:footnote w:type="continuationSeparator" w:id="0">
    <w:p w:rsidR="00305D72" w:rsidRDefault="00305D72" w:rsidP="003B7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color w:val="999999"/>
        <w:sz w:val="16"/>
      </w:rPr>
      <w:id w:val="847220588"/>
      <w:docPartObj>
        <w:docPartGallery w:val="Page Numbers (Top of Page)"/>
        <w:docPartUnique/>
      </w:docPartObj>
    </w:sdtPr>
    <w:sdtEndPr>
      <w:rPr>
        <w:sz w:val="24"/>
        <w:szCs w:val="24"/>
      </w:rPr>
    </w:sdtEndPr>
    <w:sdtContent>
      <w:p w:rsidR="00B310A4" w:rsidRPr="00B310A4" w:rsidRDefault="00F01073">
        <w:pPr>
          <w:pStyle w:val="ab"/>
          <w:jc w:val="center"/>
          <w:rPr>
            <w:rFonts w:cs="Times New Roman"/>
            <w:color w:val="999999"/>
            <w:sz w:val="24"/>
            <w:szCs w:val="24"/>
          </w:rPr>
        </w:pPr>
        <w:r w:rsidRPr="00B310A4">
          <w:rPr>
            <w:rFonts w:cs="Times New Roman"/>
            <w:color w:val="999999"/>
            <w:sz w:val="24"/>
            <w:szCs w:val="24"/>
          </w:rPr>
          <w:fldChar w:fldCharType="begin"/>
        </w:r>
        <w:r w:rsidR="00B310A4" w:rsidRPr="00B310A4">
          <w:rPr>
            <w:rFonts w:cs="Times New Roman"/>
            <w:color w:val="999999"/>
            <w:sz w:val="24"/>
            <w:szCs w:val="24"/>
          </w:rPr>
          <w:instrText>PAGE   \* MERGEFORMAT</w:instrText>
        </w:r>
        <w:r w:rsidRPr="00B310A4">
          <w:rPr>
            <w:rFonts w:cs="Times New Roman"/>
            <w:color w:val="999999"/>
            <w:sz w:val="24"/>
            <w:szCs w:val="24"/>
          </w:rPr>
          <w:fldChar w:fldCharType="separate"/>
        </w:r>
        <w:r w:rsidR="009E5E11">
          <w:rPr>
            <w:rFonts w:cs="Times New Roman"/>
            <w:noProof/>
            <w:color w:val="999999"/>
            <w:sz w:val="24"/>
            <w:szCs w:val="24"/>
          </w:rPr>
          <w:t>7</w:t>
        </w:r>
        <w:r w:rsidRPr="00B310A4">
          <w:rPr>
            <w:rFonts w:cs="Times New Roman"/>
            <w:color w:val="999999"/>
            <w:sz w:val="24"/>
            <w:szCs w:val="24"/>
          </w:rPr>
          <w:fldChar w:fldCharType="end"/>
        </w:r>
      </w:p>
    </w:sdtContent>
  </w:sdt>
  <w:p w:rsidR="00B310A4" w:rsidRPr="00B310A4" w:rsidRDefault="00B310A4">
    <w:pPr>
      <w:pStyle w:val="ab"/>
      <w:rPr>
        <w:rFonts w:cs="Times New Roman"/>
        <w:i/>
        <w:color w:val="999999"/>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31156"/>
    <w:multiLevelType w:val="hybridMultilevel"/>
    <w:tmpl w:val="E79024E0"/>
    <w:lvl w:ilvl="0" w:tplc="9AA63C7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DA4150B"/>
    <w:multiLevelType w:val="hybridMultilevel"/>
    <w:tmpl w:val="CDF48B5E"/>
    <w:lvl w:ilvl="0" w:tplc="081205D6">
      <w:start w:val="1"/>
      <w:numFmt w:val="decimal"/>
      <w:lvlText w:val="0.%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1"/>
    <w:rsid w:val="00000633"/>
    <w:rsid w:val="00001712"/>
    <w:rsid w:val="00011D65"/>
    <w:rsid w:val="0001315F"/>
    <w:rsid w:val="00014075"/>
    <w:rsid w:val="00016846"/>
    <w:rsid w:val="00027871"/>
    <w:rsid w:val="0003005F"/>
    <w:rsid w:val="000365AA"/>
    <w:rsid w:val="000457F3"/>
    <w:rsid w:val="00045BE2"/>
    <w:rsid w:val="00057CCC"/>
    <w:rsid w:val="0006470B"/>
    <w:rsid w:val="00064C7C"/>
    <w:rsid w:val="00070E8A"/>
    <w:rsid w:val="00072976"/>
    <w:rsid w:val="00072D38"/>
    <w:rsid w:val="00090C33"/>
    <w:rsid w:val="000916AA"/>
    <w:rsid w:val="00092644"/>
    <w:rsid w:val="00092AD6"/>
    <w:rsid w:val="000B0869"/>
    <w:rsid w:val="000B5048"/>
    <w:rsid w:val="000B7C1A"/>
    <w:rsid w:val="000C04B0"/>
    <w:rsid w:val="000C0791"/>
    <w:rsid w:val="000C2E02"/>
    <w:rsid w:val="000C6E28"/>
    <w:rsid w:val="000C7D67"/>
    <w:rsid w:val="000D08EA"/>
    <w:rsid w:val="000E52D5"/>
    <w:rsid w:val="000E5CDB"/>
    <w:rsid w:val="0011203A"/>
    <w:rsid w:val="001170B1"/>
    <w:rsid w:val="00121DFA"/>
    <w:rsid w:val="00125620"/>
    <w:rsid w:val="00141E3E"/>
    <w:rsid w:val="0014390B"/>
    <w:rsid w:val="001473CB"/>
    <w:rsid w:val="001559CE"/>
    <w:rsid w:val="00165B7A"/>
    <w:rsid w:val="001665C3"/>
    <w:rsid w:val="001731E7"/>
    <w:rsid w:val="001743D5"/>
    <w:rsid w:val="00175938"/>
    <w:rsid w:val="00181BE5"/>
    <w:rsid w:val="00193218"/>
    <w:rsid w:val="00197196"/>
    <w:rsid w:val="001A0913"/>
    <w:rsid w:val="001A77B8"/>
    <w:rsid w:val="001B5BBA"/>
    <w:rsid w:val="001C3685"/>
    <w:rsid w:val="001D2783"/>
    <w:rsid w:val="001D743E"/>
    <w:rsid w:val="001D744F"/>
    <w:rsid w:val="001E0903"/>
    <w:rsid w:val="001E1592"/>
    <w:rsid w:val="001F1715"/>
    <w:rsid w:val="001F6079"/>
    <w:rsid w:val="001F68ED"/>
    <w:rsid w:val="00203406"/>
    <w:rsid w:val="00211083"/>
    <w:rsid w:val="002160F5"/>
    <w:rsid w:val="0022091F"/>
    <w:rsid w:val="00221EA7"/>
    <w:rsid w:val="002358C1"/>
    <w:rsid w:val="002459AD"/>
    <w:rsid w:val="0025122B"/>
    <w:rsid w:val="00254973"/>
    <w:rsid w:val="00254D09"/>
    <w:rsid w:val="00255C44"/>
    <w:rsid w:val="002565A7"/>
    <w:rsid w:val="00256B46"/>
    <w:rsid w:val="002628A9"/>
    <w:rsid w:val="00271884"/>
    <w:rsid w:val="002723E9"/>
    <w:rsid w:val="00282094"/>
    <w:rsid w:val="00295029"/>
    <w:rsid w:val="0029509C"/>
    <w:rsid w:val="00296BF6"/>
    <w:rsid w:val="002A5DAA"/>
    <w:rsid w:val="002A7D55"/>
    <w:rsid w:val="002B3231"/>
    <w:rsid w:val="002B7A62"/>
    <w:rsid w:val="002C5DF7"/>
    <w:rsid w:val="002D1878"/>
    <w:rsid w:val="002D379A"/>
    <w:rsid w:val="002D4283"/>
    <w:rsid w:val="002E7980"/>
    <w:rsid w:val="002F39C4"/>
    <w:rsid w:val="002F5B24"/>
    <w:rsid w:val="00302834"/>
    <w:rsid w:val="00302D9D"/>
    <w:rsid w:val="00305D72"/>
    <w:rsid w:val="00307907"/>
    <w:rsid w:val="00313753"/>
    <w:rsid w:val="00315FED"/>
    <w:rsid w:val="00316C86"/>
    <w:rsid w:val="0032064E"/>
    <w:rsid w:val="003219ED"/>
    <w:rsid w:val="00321A98"/>
    <w:rsid w:val="00324962"/>
    <w:rsid w:val="003314B0"/>
    <w:rsid w:val="00340885"/>
    <w:rsid w:val="0036679F"/>
    <w:rsid w:val="00387EF4"/>
    <w:rsid w:val="00392937"/>
    <w:rsid w:val="00397C11"/>
    <w:rsid w:val="00397F14"/>
    <w:rsid w:val="003A05C8"/>
    <w:rsid w:val="003A43AB"/>
    <w:rsid w:val="003A44F6"/>
    <w:rsid w:val="003B5644"/>
    <w:rsid w:val="003B7A81"/>
    <w:rsid w:val="003C4B94"/>
    <w:rsid w:val="003E03A9"/>
    <w:rsid w:val="003F2751"/>
    <w:rsid w:val="003F2A89"/>
    <w:rsid w:val="00404AE7"/>
    <w:rsid w:val="00407997"/>
    <w:rsid w:val="0041019D"/>
    <w:rsid w:val="00442BD8"/>
    <w:rsid w:val="0044318B"/>
    <w:rsid w:val="00452018"/>
    <w:rsid w:val="004524D6"/>
    <w:rsid w:val="00454EA9"/>
    <w:rsid w:val="00460D68"/>
    <w:rsid w:val="004776BC"/>
    <w:rsid w:val="00485C1A"/>
    <w:rsid w:val="004860D8"/>
    <w:rsid w:val="0049073B"/>
    <w:rsid w:val="00490876"/>
    <w:rsid w:val="0049210F"/>
    <w:rsid w:val="00492B5B"/>
    <w:rsid w:val="00493417"/>
    <w:rsid w:val="0049425B"/>
    <w:rsid w:val="00497B12"/>
    <w:rsid w:val="00497CF7"/>
    <w:rsid w:val="004A3010"/>
    <w:rsid w:val="004B35CC"/>
    <w:rsid w:val="004B7353"/>
    <w:rsid w:val="004C500D"/>
    <w:rsid w:val="004D3338"/>
    <w:rsid w:val="004E2E98"/>
    <w:rsid w:val="004E4F3F"/>
    <w:rsid w:val="004F3514"/>
    <w:rsid w:val="004F3B70"/>
    <w:rsid w:val="004F5964"/>
    <w:rsid w:val="00502BF2"/>
    <w:rsid w:val="005108CB"/>
    <w:rsid w:val="00511DA4"/>
    <w:rsid w:val="0051643B"/>
    <w:rsid w:val="005250B6"/>
    <w:rsid w:val="00526FFE"/>
    <w:rsid w:val="0053153E"/>
    <w:rsid w:val="00532AAD"/>
    <w:rsid w:val="00536AA0"/>
    <w:rsid w:val="00537E24"/>
    <w:rsid w:val="00540F14"/>
    <w:rsid w:val="00541D99"/>
    <w:rsid w:val="00547DB5"/>
    <w:rsid w:val="00554CE4"/>
    <w:rsid w:val="005617D3"/>
    <w:rsid w:val="0057158F"/>
    <w:rsid w:val="00574780"/>
    <w:rsid w:val="00575F72"/>
    <w:rsid w:val="00580A3F"/>
    <w:rsid w:val="0058504A"/>
    <w:rsid w:val="00585805"/>
    <w:rsid w:val="00585A30"/>
    <w:rsid w:val="00592158"/>
    <w:rsid w:val="00592CFC"/>
    <w:rsid w:val="0059423D"/>
    <w:rsid w:val="005A35D2"/>
    <w:rsid w:val="005C0179"/>
    <w:rsid w:val="005D1E6A"/>
    <w:rsid w:val="005D7ABC"/>
    <w:rsid w:val="005E0F98"/>
    <w:rsid w:val="005E6915"/>
    <w:rsid w:val="005F158A"/>
    <w:rsid w:val="00605F7F"/>
    <w:rsid w:val="00621098"/>
    <w:rsid w:val="00630988"/>
    <w:rsid w:val="00632384"/>
    <w:rsid w:val="006425F8"/>
    <w:rsid w:val="00642EC9"/>
    <w:rsid w:val="00645F58"/>
    <w:rsid w:val="006501E9"/>
    <w:rsid w:val="006618E5"/>
    <w:rsid w:val="0066598D"/>
    <w:rsid w:val="00671440"/>
    <w:rsid w:val="00674287"/>
    <w:rsid w:val="00677842"/>
    <w:rsid w:val="00681090"/>
    <w:rsid w:val="00683559"/>
    <w:rsid w:val="00686C23"/>
    <w:rsid w:val="00691FA0"/>
    <w:rsid w:val="006A37A6"/>
    <w:rsid w:val="006A44FB"/>
    <w:rsid w:val="006A5528"/>
    <w:rsid w:val="006A6082"/>
    <w:rsid w:val="006A761E"/>
    <w:rsid w:val="006C0809"/>
    <w:rsid w:val="006C237C"/>
    <w:rsid w:val="006C2B98"/>
    <w:rsid w:val="006D1DF5"/>
    <w:rsid w:val="006D76CB"/>
    <w:rsid w:val="006E2C92"/>
    <w:rsid w:val="006E3030"/>
    <w:rsid w:val="006E6747"/>
    <w:rsid w:val="006F140C"/>
    <w:rsid w:val="006F2F05"/>
    <w:rsid w:val="006F411B"/>
    <w:rsid w:val="006F44E3"/>
    <w:rsid w:val="00712D9A"/>
    <w:rsid w:val="0071560A"/>
    <w:rsid w:val="00721021"/>
    <w:rsid w:val="00721040"/>
    <w:rsid w:val="00737C72"/>
    <w:rsid w:val="007423E7"/>
    <w:rsid w:val="00745296"/>
    <w:rsid w:val="00756B5F"/>
    <w:rsid w:val="00757903"/>
    <w:rsid w:val="00765E4A"/>
    <w:rsid w:val="00770110"/>
    <w:rsid w:val="007702BC"/>
    <w:rsid w:val="00771296"/>
    <w:rsid w:val="00775378"/>
    <w:rsid w:val="00780077"/>
    <w:rsid w:val="007816B7"/>
    <w:rsid w:val="00783E24"/>
    <w:rsid w:val="0078700A"/>
    <w:rsid w:val="007972CB"/>
    <w:rsid w:val="007A056A"/>
    <w:rsid w:val="007A4800"/>
    <w:rsid w:val="007A66A8"/>
    <w:rsid w:val="007A7062"/>
    <w:rsid w:val="007A71BC"/>
    <w:rsid w:val="007A7992"/>
    <w:rsid w:val="007B0C74"/>
    <w:rsid w:val="007B0EB1"/>
    <w:rsid w:val="007B167A"/>
    <w:rsid w:val="007B2780"/>
    <w:rsid w:val="007C6D69"/>
    <w:rsid w:val="007D402F"/>
    <w:rsid w:val="007D4ADF"/>
    <w:rsid w:val="007D5B2B"/>
    <w:rsid w:val="007E3D90"/>
    <w:rsid w:val="007F339E"/>
    <w:rsid w:val="007F3D35"/>
    <w:rsid w:val="008026A1"/>
    <w:rsid w:val="00802DE2"/>
    <w:rsid w:val="00804AB6"/>
    <w:rsid w:val="00806B0C"/>
    <w:rsid w:val="00810765"/>
    <w:rsid w:val="00812BFB"/>
    <w:rsid w:val="0081666B"/>
    <w:rsid w:val="00822936"/>
    <w:rsid w:val="00824076"/>
    <w:rsid w:val="00836A43"/>
    <w:rsid w:val="008400C2"/>
    <w:rsid w:val="00876C22"/>
    <w:rsid w:val="00876D5E"/>
    <w:rsid w:val="00877280"/>
    <w:rsid w:val="00882463"/>
    <w:rsid w:val="008953CE"/>
    <w:rsid w:val="00896C5F"/>
    <w:rsid w:val="008971B7"/>
    <w:rsid w:val="008A5EB3"/>
    <w:rsid w:val="008B2CEC"/>
    <w:rsid w:val="008C2882"/>
    <w:rsid w:val="008C3F8E"/>
    <w:rsid w:val="008C44D8"/>
    <w:rsid w:val="008D17F6"/>
    <w:rsid w:val="008E4B65"/>
    <w:rsid w:val="008F7217"/>
    <w:rsid w:val="009050DA"/>
    <w:rsid w:val="00920E43"/>
    <w:rsid w:val="00926516"/>
    <w:rsid w:val="00926B47"/>
    <w:rsid w:val="00933CCA"/>
    <w:rsid w:val="00940EED"/>
    <w:rsid w:val="00942953"/>
    <w:rsid w:val="00944E3B"/>
    <w:rsid w:val="00950A95"/>
    <w:rsid w:val="0096097E"/>
    <w:rsid w:val="00962DA0"/>
    <w:rsid w:val="00977060"/>
    <w:rsid w:val="0098413A"/>
    <w:rsid w:val="00991494"/>
    <w:rsid w:val="00991FCE"/>
    <w:rsid w:val="00997D04"/>
    <w:rsid w:val="009A3C2C"/>
    <w:rsid w:val="009A732F"/>
    <w:rsid w:val="009A7768"/>
    <w:rsid w:val="009B3C67"/>
    <w:rsid w:val="009B6831"/>
    <w:rsid w:val="009D17D0"/>
    <w:rsid w:val="009D342F"/>
    <w:rsid w:val="009D5A89"/>
    <w:rsid w:val="009D5F5B"/>
    <w:rsid w:val="009D7C1E"/>
    <w:rsid w:val="009E5E11"/>
    <w:rsid w:val="009F0BC2"/>
    <w:rsid w:val="009F3087"/>
    <w:rsid w:val="009F38AD"/>
    <w:rsid w:val="009F5971"/>
    <w:rsid w:val="009F6629"/>
    <w:rsid w:val="00A018A5"/>
    <w:rsid w:val="00A044DB"/>
    <w:rsid w:val="00A068D7"/>
    <w:rsid w:val="00A17B5A"/>
    <w:rsid w:val="00A2339B"/>
    <w:rsid w:val="00A27D7D"/>
    <w:rsid w:val="00A356E4"/>
    <w:rsid w:val="00A4459C"/>
    <w:rsid w:val="00A524EE"/>
    <w:rsid w:val="00A537B6"/>
    <w:rsid w:val="00A610B5"/>
    <w:rsid w:val="00A6547F"/>
    <w:rsid w:val="00A73914"/>
    <w:rsid w:val="00A74851"/>
    <w:rsid w:val="00A74DE7"/>
    <w:rsid w:val="00A8307A"/>
    <w:rsid w:val="00A83B0E"/>
    <w:rsid w:val="00A9583E"/>
    <w:rsid w:val="00A97A49"/>
    <w:rsid w:val="00AB1ACA"/>
    <w:rsid w:val="00AB2B45"/>
    <w:rsid w:val="00AB6D56"/>
    <w:rsid w:val="00AC5F96"/>
    <w:rsid w:val="00AC7FE7"/>
    <w:rsid w:val="00AD06D7"/>
    <w:rsid w:val="00AD0AAF"/>
    <w:rsid w:val="00AD4073"/>
    <w:rsid w:val="00AD4B4F"/>
    <w:rsid w:val="00AD78F0"/>
    <w:rsid w:val="00AE00D3"/>
    <w:rsid w:val="00AE3AE5"/>
    <w:rsid w:val="00AF09BA"/>
    <w:rsid w:val="00AF4BFF"/>
    <w:rsid w:val="00AF55C8"/>
    <w:rsid w:val="00AF6283"/>
    <w:rsid w:val="00B00C29"/>
    <w:rsid w:val="00B018A2"/>
    <w:rsid w:val="00B01ED0"/>
    <w:rsid w:val="00B06048"/>
    <w:rsid w:val="00B0681C"/>
    <w:rsid w:val="00B13AA0"/>
    <w:rsid w:val="00B14886"/>
    <w:rsid w:val="00B14EB0"/>
    <w:rsid w:val="00B17003"/>
    <w:rsid w:val="00B172DF"/>
    <w:rsid w:val="00B17DCA"/>
    <w:rsid w:val="00B308ED"/>
    <w:rsid w:val="00B310A4"/>
    <w:rsid w:val="00B3335E"/>
    <w:rsid w:val="00B41E60"/>
    <w:rsid w:val="00B4682E"/>
    <w:rsid w:val="00B46F77"/>
    <w:rsid w:val="00B55FDC"/>
    <w:rsid w:val="00B56867"/>
    <w:rsid w:val="00B63C32"/>
    <w:rsid w:val="00B675FB"/>
    <w:rsid w:val="00B70078"/>
    <w:rsid w:val="00B7097E"/>
    <w:rsid w:val="00B72990"/>
    <w:rsid w:val="00B7300E"/>
    <w:rsid w:val="00B838EC"/>
    <w:rsid w:val="00B83955"/>
    <w:rsid w:val="00B83C23"/>
    <w:rsid w:val="00B85515"/>
    <w:rsid w:val="00B922FA"/>
    <w:rsid w:val="00B94E6F"/>
    <w:rsid w:val="00B955D5"/>
    <w:rsid w:val="00BA51E1"/>
    <w:rsid w:val="00BB3568"/>
    <w:rsid w:val="00BB3D0B"/>
    <w:rsid w:val="00BB485E"/>
    <w:rsid w:val="00BC12EC"/>
    <w:rsid w:val="00BC5C93"/>
    <w:rsid w:val="00BE199A"/>
    <w:rsid w:val="00BE4F2D"/>
    <w:rsid w:val="00BE52D9"/>
    <w:rsid w:val="00BE5434"/>
    <w:rsid w:val="00BF7391"/>
    <w:rsid w:val="00C04955"/>
    <w:rsid w:val="00C10BE1"/>
    <w:rsid w:val="00C12C36"/>
    <w:rsid w:val="00C158E5"/>
    <w:rsid w:val="00C16CDE"/>
    <w:rsid w:val="00C20C8F"/>
    <w:rsid w:val="00C23B14"/>
    <w:rsid w:val="00C4691C"/>
    <w:rsid w:val="00C47C45"/>
    <w:rsid w:val="00C5260F"/>
    <w:rsid w:val="00C609CE"/>
    <w:rsid w:val="00C616D4"/>
    <w:rsid w:val="00C649B1"/>
    <w:rsid w:val="00C73A81"/>
    <w:rsid w:val="00C73C62"/>
    <w:rsid w:val="00C7629F"/>
    <w:rsid w:val="00C80643"/>
    <w:rsid w:val="00C86638"/>
    <w:rsid w:val="00CA269B"/>
    <w:rsid w:val="00CA2981"/>
    <w:rsid w:val="00CA730A"/>
    <w:rsid w:val="00CA7EC2"/>
    <w:rsid w:val="00CB46F2"/>
    <w:rsid w:val="00CB6399"/>
    <w:rsid w:val="00CC4281"/>
    <w:rsid w:val="00CC56D9"/>
    <w:rsid w:val="00CD004D"/>
    <w:rsid w:val="00CD4C60"/>
    <w:rsid w:val="00CD5E03"/>
    <w:rsid w:val="00CE2746"/>
    <w:rsid w:val="00CE5967"/>
    <w:rsid w:val="00CF20C2"/>
    <w:rsid w:val="00CF7ACC"/>
    <w:rsid w:val="00D00C06"/>
    <w:rsid w:val="00D01736"/>
    <w:rsid w:val="00D1572F"/>
    <w:rsid w:val="00D2637A"/>
    <w:rsid w:val="00D270CA"/>
    <w:rsid w:val="00D30BD8"/>
    <w:rsid w:val="00D3674A"/>
    <w:rsid w:val="00D602B4"/>
    <w:rsid w:val="00D624B8"/>
    <w:rsid w:val="00D6462A"/>
    <w:rsid w:val="00D64803"/>
    <w:rsid w:val="00D67954"/>
    <w:rsid w:val="00D730DE"/>
    <w:rsid w:val="00D75100"/>
    <w:rsid w:val="00D75A38"/>
    <w:rsid w:val="00D7769A"/>
    <w:rsid w:val="00D9037C"/>
    <w:rsid w:val="00D92BEF"/>
    <w:rsid w:val="00D96025"/>
    <w:rsid w:val="00DA02FA"/>
    <w:rsid w:val="00DA1498"/>
    <w:rsid w:val="00DA4EAF"/>
    <w:rsid w:val="00DA76E9"/>
    <w:rsid w:val="00DC0A5A"/>
    <w:rsid w:val="00DD1315"/>
    <w:rsid w:val="00DD4834"/>
    <w:rsid w:val="00DE2E71"/>
    <w:rsid w:val="00DE5BCE"/>
    <w:rsid w:val="00DE6E00"/>
    <w:rsid w:val="00DF2DD5"/>
    <w:rsid w:val="00E0091A"/>
    <w:rsid w:val="00E10B53"/>
    <w:rsid w:val="00E24B93"/>
    <w:rsid w:val="00E36528"/>
    <w:rsid w:val="00E36E7A"/>
    <w:rsid w:val="00E36EC6"/>
    <w:rsid w:val="00E45E47"/>
    <w:rsid w:val="00E5383C"/>
    <w:rsid w:val="00E6011D"/>
    <w:rsid w:val="00E61472"/>
    <w:rsid w:val="00E6275C"/>
    <w:rsid w:val="00E64D77"/>
    <w:rsid w:val="00E67317"/>
    <w:rsid w:val="00E67578"/>
    <w:rsid w:val="00E711C3"/>
    <w:rsid w:val="00E81D72"/>
    <w:rsid w:val="00E8312C"/>
    <w:rsid w:val="00E95328"/>
    <w:rsid w:val="00E96882"/>
    <w:rsid w:val="00E97C84"/>
    <w:rsid w:val="00EA487F"/>
    <w:rsid w:val="00EA4A2D"/>
    <w:rsid w:val="00EA507E"/>
    <w:rsid w:val="00EA60E2"/>
    <w:rsid w:val="00EA6655"/>
    <w:rsid w:val="00EB2AF9"/>
    <w:rsid w:val="00EB4646"/>
    <w:rsid w:val="00EC1200"/>
    <w:rsid w:val="00EC3748"/>
    <w:rsid w:val="00EC52AE"/>
    <w:rsid w:val="00EC67A4"/>
    <w:rsid w:val="00ED286B"/>
    <w:rsid w:val="00ED3887"/>
    <w:rsid w:val="00EE10F8"/>
    <w:rsid w:val="00EE1F6C"/>
    <w:rsid w:val="00EE25F8"/>
    <w:rsid w:val="00F01073"/>
    <w:rsid w:val="00F01BBE"/>
    <w:rsid w:val="00F03193"/>
    <w:rsid w:val="00F03E6B"/>
    <w:rsid w:val="00F046D2"/>
    <w:rsid w:val="00F05CF7"/>
    <w:rsid w:val="00F17EC4"/>
    <w:rsid w:val="00F232D3"/>
    <w:rsid w:val="00F246C8"/>
    <w:rsid w:val="00F25D3D"/>
    <w:rsid w:val="00F3280F"/>
    <w:rsid w:val="00F41E65"/>
    <w:rsid w:val="00F47A74"/>
    <w:rsid w:val="00F542C9"/>
    <w:rsid w:val="00F5492E"/>
    <w:rsid w:val="00F64655"/>
    <w:rsid w:val="00F72CE0"/>
    <w:rsid w:val="00F7444C"/>
    <w:rsid w:val="00F869FC"/>
    <w:rsid w:val="00F9087E"/>
    <w:rsid w:val="00F90A93"/>
    <w:rsid w:val="00F944BA"/>
    <w:rsid w:val="00F975FE"/>
    <w:rsid w:val="00FA75A4"/>
    <w:rsid w:val="00FA7BFE"/>
    <w:rsid w:val="00FB1E9E"/>
    <w:rsid w:val="00FB6244"/>
    <w:rsid w:val="00FC7900"/>
    <w:rsid w:val="00FD6110"/>
    <w:rsid w:val="00FD7777"/>
    <w:rsid w:val="00FE3288"/>
    <w:rsid w:val="00FE414D"/>
    <w:rsid w:val="00FE70C4"/>
    <w:rsid w:val="00FE74B7"/>
    <w:rsid w:val="00FF20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C11"/>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3B7A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97C1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5">
    <w:name w:val="heading 5"/>
    <w:basedOn w:val="a"/>
    <w:next w:val="a"/>
    <w:link w:val="50"/>
    <w:uiPriority w:val="9"/>
    <w:semiHidden/>
    <w:unhideWhenUsed/>
    <w:qFormat/>
    <w:rsid w:val="00674287"/>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pPr>
  </w:style>
  <w:style w:type="character" w:customStyle="1" w:styleId="ae">
    <w:name w:val="Нижний колонтитул Знак"/>
    <w:basedOn w:val="a0"/>
    <w:link w:val="ad"/>
    <w:uiPriority w:val="99"/>
    <w:rsid w:val="00B01ED0"/>
  </w:style>
  <w:style w:type="character" w:customStyle="1" w:styleId="50">
    <w:name w:val="Заголовок 5 Знак"/>
    <w:basedOn w:val="a0"/>
    <w:link w:val="5"/>
    <w:uiPriority w:val="9"/>
    <w:semiHidden/>
    <w:rsid w:val="00674287"/>
    <w:rPr>
      <w:rFonts w:asciiTheme="majorHAnsi" w:eastAsiaTheme="majorEastAsia" w:hAnsiTheme="majorHAnsi" w:cstheme="majorBidi"/>
      <w:color w:val="1F4D78" w:themeColor="accent1" w:themeShade="7F"/>
    </w:rPr>
  </w:style>
  <w:style w:type="character" w:customStyle="1" w:styleId="20">
    <w:name w:val="Заголовок 2 Знак"/>
    <w:basedOn w:val="a0"/>
    <w:link w:val="2"/>
    <w:uiPriority w:val="9"/>
    <w:semiHidden/>
    <w:rsid w:val="00397C11"/>
    <w:rPr>
      <w:rFonts w:asciiTheme="majorHAnsi" w:eastAsiaTheme="majorEastAsia" w:hAnsiTheme="majorHAnsi" w:cstheme="majorBidi"/>
      <w:b/>
      <w:bCs/>
      <w:color w:val="5B9BD5" w:themeColor="accent1"/>
      <w:sz w:val="26"/>
      <w:szCs w:val="26"/>
    </w:rPr>
  </w:style>
  <w:style w:type="paragraph" w:styleId="af">
    <w:name w:val="Body Text"/>
    <w:basedOn w:val="a"/>
    <w:link w:val="af0"/>
    <w:rsid w:val="00E45E47"/>
    <w:pPr>
      <w:ind w:firstLine="0"/>
    </w:pPr>
    <w:rPr>
      <w:rFonts w:eastAsia="Times New Roman" w:cs="Times New Roman"/>
      <w:sz w:val="24"/>
      <w:szCs w:val="24"/>
      <w:lang w:eastAsia="ru-RU"/>
    </w:rPr>
  </w:style>
  <w:style w:type="character" w:customStyle="1" w:styleId="af0">
    <w:name w:val="Основной текст Знак"/>
    <w:basedOn w:val="a0"/>
    <w:link w:val="af"/>
    <w:rsid w:val="00E45E47"/>
    <w:rPr>
      <w:rFonts w:ascii="Times New Roman" w:eastAsia="Times New Roman" w:hAnsi="Times New Roman" w:cs="Times New Roman"/>
      <w:sz w:val="24"/>
      <w:szCs w:val="24"/>
      <w:lang w:eastAsia="ru-RU"/>
    </w:rPr>
  </w:style>
  <w:style w:type="paragraph" w:customStyle="1" w:styleId="af1">
    <w:name w:val="Нормальный (таблица)"/>
    <w:basedOn w:val="a"/>
    <w:next w:val="a"/>
    <w:rsid w:val="008971B7"/>
    <w:pPr>
      <w:widowControl w:val="0"/>
      <w:autoSpaceDE w:val="0"/>
      <w:autoSpaceDN w:val="0"/>
      <w:adjustRightInd w:val="0"/>
      <w:ind w:firstLine="0"/>
    </w:pPr>
    <w:rPr>
      <w:rFonts w:ascii="Arial" w:eastAsia="Times New Roman" w:hAnsi="Arial" w:cs="Times New Roman"/>
      <w:sz w:val="24"/>
      <w:szCs w:val="24"/>
      <w:lang w:eastAsia="ru-RU"/>
    </w:rPr>
  </w:style>
  <w:style w:type="paragraph" w:customStyle="1" w:styleId="Default">
    <w:name w:val="Default"/>
    <w:rsid w:val="009050DA"/>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List Paragraph"/>
    <w:basedOn w:val="a"/>
    <w:uiPriority w:val="34"/>
    <w:qFormat/>
    <w:rsid w:val="006425F8"/>
    <w:pPr>
      <w:spacing w:line="480" w:lineRule="exact"/>
      <w:ind w:left="720" w:firstLine="0"/>
      <w:contextualSpacing/>
    </w:pPr>
    <w:rPr>
      <w:rFonts w:ascii="Calibri" w:eastAsia="Calibri" w:hAnsi="Calibri" w:cs="Times New Roman"/>
      <w:sz w:val="22"/>
    </w:rPr>
  </w:style>
  <w:style w:type="paragraph" w:customStyle="1" w:styleId="11">
    <w:name w:val="Обычный1"/>
    <w:link w:val="Normal"/>
    <w:rsid w:val="00A018A5"/>
    <w:pPr>
      <w:widowControl w:val="0"/>
      <w:spacing w:after="0" w:line="240" w:lineRule="auto"/>
      <w:ind w:firstLine="580"/>
    </w:pPr>
    <w:rPr>
      <w:rFonts w:ascii="Times New Roman" w:eastAsia="Times New Roman" w:hAnsi="Times New Roman" w:cs="Times New Roman"/>
      <w:snapToGrid w:val="0"/>
      <w:sz w:val="24"/>
      <w:szCs w:val="24"/>
      <w:lang w:eastAsia="ru-RU"/>
    </w:rPr>
  </w:style>
  <w:style w:type="character" w:customStyle="1" w:styleId="Normal">
    <w:name w:val="Normal Знак"/>
    <w:link w:val="11"/>
    <w:rsid w:val="00A018A5"/>
    <w:rPr>
      <w:rFonts w:ascii="Times New Roman" w:eastAsia="Times New Roman" w:hAnsi="Times New Roman" w:cs="Times New Roman"/>
      <w:snapToGrid w:val="0"/>
      <w:sz w:val="24"/>
      <w:szCs w:val="24"/>
      <w:lang w:eastAsia="ru-RU"/>
    </w:rPr>
  </w:style>
  <w:style w:type="paragraph" w:customStyle="1" w:styleId="ConsNormal">
    <w:name w:val="ConsNormal"/>
    <w:rsid w:val="00A018A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
    <w:name w:val="Обычный2"/>
    <w:rsid w:val="00C5260F"/>
    <w:pPr>
      <w:widowControl w:val="0"/>
      <w:snapToGrid w:val="0"/>
      <w:spacing w:after="0" w:line="240" w:lineRule="auto"/>
      <w:ind w:firstLine="580"/>
    </w:pPr>
    <w:rPr>
      <w:rFonts w:ascii="Times New Roman" w:eastAsia="Times New Roman" w:hAnsi="Times New Roman" w:cs="Times New Roman"/>
      <w:snapToGrid w:val="0"/>
      <w:sz w:val="24"/>
      <w:szCs w:val="24"/>
      <w:lang w:eastAsia="ru-RU"/>
    </w:rPr>
  </w:style>
  <w:style w:type="paragraph" w:customStyle="1" w:styleId="FR1">
    <w:name w:val="FR1"/>
    <w:rsid w:val="00C5260F"/>
    <w:pPr>
      <w:widowControl w:val="0"/>
      <w:autoSpaceDE w:val="0"/>
      <w:autoSpaceDN w:val="0"/>
      <w:adjustRightInd w:val="0"/>
      <w:spacing w:after="0" w:line="254" w:lineRule="auto"/>
      <w:ind w:firstLine="700"/>
    </w:pPr>
    <w:rPr>
      <w:rFonts w:ascii="Times New Roman" w:eastAsia="Times New Roman" w:hAnsi="Times New Roman" w:cs="Times New Roman"/>
      <w:sz w:val="28"/>
      <w:szCs w:val="28"/>
      <w:lang w:eastAsia="ru-RU"/>
    </w:rPr>
  </w:style>
  <w:style w:type="paragraph" w:styleId="af3">
    <w:name w:val="Normal (Web)"/>
    <w:basedOn w:val="a"/>
    <w:semiHidden/>
    <w:rsid w:val="00C5260F"/>
    <w:pPr>
      <w:spacing w:before="100" w:beforeAutospacing="1" w:after="100" w:afterAutospacing="1"/>
      <w:ind w:firstLine="0"/>
      <w:jc w:val="left"/>
    </w:pPr>
    <w:rPr>
      <w:rFonts w:ascii="Arial Unicode MS" w:eastAsia="Arial Unicode MS" w:hAnsi="Arial Unicode MS" w:cs="Arial Unicode MS"/>
      <w:sz w:val="24"/>
      <w:szCs w:val="24"/>
      <w:lang w:eastAsia="ru-RU"/>
    </w:rPr>
  </w:style>
  <w:style w:type="paragraph" w:customStyle="1" w:styleId="3">
    <w:name w:val="Обычный3"/>
    <w:rsid w:val="0066598D"/>
    <w:pPr>
      <w:widowControl w:val="0"/>
      <w:snapToGrid w:val="0"/>
      <w:spacing w:after="0" w:line="240" w:lineRule="auto"/>
      <w:ind w:firstLine="580"/>
    </w:pPr>
    <w:rPr>
      <w:rFonts w:ascii="Times New Roman" w:eastAsia="Times New Roman" w:hAnsi="Times New Roman" w:cs="Times New Roman"/>
      <w:snapToGrid w:val="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C11"/>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3B7A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97C1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5">
    <w:name w:val="heading 5"/>
    <w:basedOn w:val="a"/>
    <w:next w:val="a"/>
    <w:link w:val="50"/>
    <w:uiPriority w:val="9"/>
    <w:semiHidden/>
    <w:unhideWhenUsed/>
    <w:qFormat/>
    <w:rsid w:val="00674287"/>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pPr>
  </w:style>
  <w:style w:type="character" w:customStyle="1" w:styleId="ae">
    <w:name w:val="Нижний колонтитул Знак"/>
    <w:basedOn w:val="a0"/>
    <w:link w:val="ad"/>
    <w:uiPriority w:val="99"/>
    <w:rsid w:val="00B01ED0"/>
  </w:style>
  <w:style w:type="character" w:customStyle="1" w:styleId="50">
    <w:name w:val="Заголовок 5 Знак"/>
    <w:basedOn w:val="a0"/>
    <w:link w:val="5"/>
    <w:uiPriority w:val="9"/>
    <w:semiHidden/>
    <w:rsid w:val="00674287"/>
    <w:rPr>
      <w:rFonts w:asciiTheme="majorHAnsi" w:eastAsiaTheme="majorEastAsia" w:hAnsiTheme="majorHAnsi" w:cstheme="majorBidi"/>
      <w:color w:val="1F4D78" w:themeColor="accent1" w:themeShade="7F"/>
    </w:rPr>
  </w:style>
  <w:style w:type="character" w:customStyle="1" w:styleId="20">
    <w:name w:val="Заголовок 2 Знак"/>
    <w:basedOn w:val="a0"/>
    <w:link w:val="2"/>
    <w:uiPriority w:val="9"/>
    <w:semiHidden/>
    <w:rsid w:val="00397C11"/>
    <w:rPr>
      <w:rFonts w:asciiTheme="majorHAnsi" w:eastAsiaTheme="majorEastAsia" w:hAnsiTheme="majorHAnsi" w:cstheme="majorBidi"/>
      <w:b/>
      <w:bCs/>
      <w:color w:val="5B9BD5" w:themeColor="accent1"/>
      <w:sz w:val="26"/>
      <w:szCs w:val="26"/>
    </w:rPr>
  </w:style>
  <w:style w:type="paragraph" w:styleId="af">
    <w:name w:val="Body Text"/>
    <w:basedOn w:val="a"/>
    <w:link w:val="af0"/>
    <w:rsid w:val="00E45E47"/>
    <w:pPr>
      <w:ind w:firstLine="0"/>
    </w:pPr>
    <w:rPr>
      <w:rFonts w:eastAsia="Times New Roman" w:cs="Times New Roman"/>
      <w:sz w:val="24"/>
      <w:szCs w:val="24"/>
      <w:lang w:eastAsia="ru-RU"/>
    </w:rPr>
  </w:style>
  <w:style w:type="character" w:customStyle="1" w:styleId="af0">
    <w:name w:val="Основной текст Знак"/>
    <w:basedOn w:val="a0"/>
    <w:link w:val="af"/>
    <w:rsid w:val="00E45E47"/>
    <w:rPr>
      <w:rFonts w:ascii="Times New Roman" w:eastAsia="Times New Roman" w:hAnsi="Times New Roman" w:cs="Times New Roman"/>
      <w:sz w:val="24"/>
      <w:szCs w:val="24"/>
      <w:lang w:eastAsia="ru-RU"/>
    </w:rPr>
  </w:style>
  <w:style w:type="paragraph" w:customStyle="1" w:styleId="af1">
    <w:name w:val="Нормальный (таблица)"/>
    <w:basedOn w:val="a"/>
    <w:next w:val="a"/>
    <w:rsid w:val="008971B7"/>
    <w:pPr>
      <w:widowControl w:val="0"/>
      <w:autoSpaceDE w:val="0"/>
      <w:autoSpaceDN w:val="0"/>
      <w:adjustRightInd w:val="0"/>
      <w:ind w:firstLine="0"/>
    </w:pPr>
    <w:rPr>
      <w:rFonts w:ascii="Arial" w:eastAsia="Times New Roman" w:hAnsi="Arial" w:cs="Times New Roman"/>
      <w:sz w:val="24"/>
      <w:szCs w:val="24"/>
      <w:lang w:eastAsia="ru-RU"/>
    </w:rPr>
  </w:style>
  <w:style w:type="paragraph" w:customStyle="1" w:styleId="Default">
    <w:name w:val="Default"/>
    <w:rsid w:val="009050DA"/>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List Paragraph"/>
    <w:basedOn w:val="a"/>
    <w:uiPriority w:val="34"/>
    <w:qFormat/>
    <w:rsid w:val="006425F8"/>
    <w:pPr>
      <w:spacing w:line="480" w:lineRule="exact"/>
      <w:ind w:left="720" w:firstLine="0"/>
      <w:contextualSpacing/>
    </w:pPr>
    <w:rPr>
      <w:rFonts w:ascii="Calibri" w:eastAsia="Calibri" w:hAnsi="Calibri" w:cs="Times New Roman"/>
      <w:sz w:val="22"/>
    </w:rPr>
  </w:style>
  <w:style w:type="paragraph" w:customStyle="1" w:styleId="11">
    <w:name w:val="Обычный1"/>
    <w:link w:val="Normal"/>
    <w:rsid w:val="00A018A5"/>
    <w:pPr>
      <w:widowControl w:val="0"/>
      <w:spacing w:after="0" w:line="240" w:lineRule="auto"/>
      <w:ind w:firstLine="580"/>
    </w:pPr>
    <w:rPr>
      <w:rFonts w:ascii="Times New Roman" w:eastAsia="Times New Roman" w:hAnsi="Times New Roman" w:cs="Times New Roman"/>
      <w:snapToGrid w:val="0"/>
      <w:sz w:val="24"/>
      <w:szCs w:val="24"/>
      <w:lang w:eastAsia="ru-RU"/>
    </w:rPr>
  </w:style>
  <w:style w:type="character" w:customStyle="1" w:styleId="Normal">
    <w:name w:val="Normal Знак"/>
    <w:link w:val="11"/>
    <w:rsid w:val="00A018A5"/>
    <w:rPr>
      <w:rFonts w:ascii="Times New Roman" w:eastAsia="Times New Roman" w:hAnsi="Times New Roman" w:cs="Times New Roman"/>
      <w:snapToGrid w:val="0"/>
      <w:sz w:val="24"/>
      <w:szCs w:val="24"/>
      <w:lang w:eastAsia="ru-RU"/>
    </w:rPr>
  </w:style>
  <w:style w:type="paragraph" w:customStyle="1" w:styleId="ConsNormal">
    <w:name w:val="ConsNormal"/>
    <w:rsid w:val="00A018A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
    <w:name w:val="Обычный2"/>
    <w:rsid w:val="00C5260F"/>
    <w:pPr>
      <w:widowControl w:val="0"/>
      <w:snapToGrid w:val="0"/>
      <w:spacing w:after="0" w:line="240" w:lineRule="auto"/>
      <w:ind w:firstLine="580"/>
    </w:pPr>
    <w:rPr>
      <w:rFonts w:ascii="Times New Roman" w:eastAsia="Times New Roman" w:hAnsi="Times New Roman" w:cs="Times New Roman"/>
      <w:snapToGrid w:val="0"/>
      <w:sz w:val="24"/>
      <w:szCs w:val="24"/>
      <w:lang w:eastAsia="ru-RU"/>
    </w:rPr>
  </w:style>
  <w:style w:type="paragraph" w:customStyle="1" w:styleId="FR1">
    <w:name w:val="FR1"/>
    <w:rsid w:val="00C5260F"/>
    <w:pPr>
      <w:widowControl w:val="0"/>
      <w:autoSpaceDE w:val="0"/>
      <w:autoSpaceDN w:val="0"/>
      <w:adjustRightInd w:val="0"/>
      <w:spacing w:after="0" w:line="254" w:lineRule="auto"/>
      <w:ind w:firstLine="700"/>
    </w:pPr>
    <w:rPr>
      <w:rFonts w:ascii="Times New Roman" w:eastAsia="Times New Roman" w:hAnsi="Times New Roman" w:cs="Times New Roman"/>
      <w:sz w:val="28"/>
      <w:szCs w:val="28"/>
      <w:lang w:eastAsia="ru-RU"/>
    </w:rPr>
  </w:style>
  <w:style w:type="paragraph" w:styleId="af3">
    <w:name w:val="Normal (Web)"/>
    <w:basedOn w:val="a"/>
    <w:semiHidden/>
    <w:rsid w:val="00C5260F"/>
    <w:pPr>
      <w:spacing w:before="100" w:beforeAutospacing="1" w:after="100" w:afterAutospacing="1"/>
      <w:ind w:firstLine="0"/>
      <w:jc w:val="left"/>
    </w:pPr>
    <w:rPr>
      <w:rFonts w:ascii="Arial Unicode MS" w:eastAsia="Arial Unicode MS" w:hAnsi="Arial Unicode MS" w:cs="Arial Unicode MS"/>
      <w:sz w:val="24"/>
      <w:szCs w:val="24"/>
      <w:lang w:eastAsia="ru-RU"/>
    </w:rPr>
  </w:style>
  <w:style w:type="paragraph" w:customStyle="1" w:styleId="3">
    <w:name w:val="Обычный3"/>
    <w:rsid w:val="0066598D"/>
    <w:pPr>
      <w:widowControl w:val="0"/>
      <w:snapToGrid w:val="0"/>
      <w:spacing w:after="0" w:line="240" w:lineRule="auto"/>
      <w:ind w:firstLine="580"/>
    </w:pPr>
    <w:rPr>
      <w:rFonts w:ascii="Times New Roman" w:eastAsia="Times New Roman" w:hAnsi="Times New Roman" w:cs="Times New Roman"/>
      <w:snapToGrid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254E5010743496FCDF586F84481D19B8665081BC467E1FE2FB8BDE119g6pCI" TargetMode="External"/><Relationship Id="rId18" Type="http://schemas.openxmlformats.org/officeDocument/2006/relationships/hyperlink" Target="consultantplus://offline/ref=4663B3D221DB49A71AA9329594F6B28535B132C0FE879552F9FEA8EE51d5gA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consultantplus://offline/ref=4663B3D221DB49A71AA9329594F6B28535B132CBF2839552F9FEA8EE51d5gAH" TargetMode="External"/><Relationship Id="rId2" Type="http://schemas.openxmlformats.org/officeDocument/2006/relationships/numbering" Target="numbering.xml"/><Relationship Id="rId16" Type="http://schemas.openxmlformats.org/officeDocument/2006/relationships/hyperlink" Target="consultantplus://offline/ref=E254E5010743496FCDF586F84481D19B86660111C067E1FE2FB8BDE119g6pC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8C9DFE89FE31A21120123E2E03602A30E2C36FCA37BF00201E5EC05B025i5L" TargetMode="External"/><Relationship Id="rId5" Type="http://schemas.openxmlformats.org/officeDocument/2006/relationships/settings" Target="settings.xml"/><Relationship Id="rId15" Type="http://schemas.openxmlformats.org/officeDocument/2006/relationships/hyperlink" Target="consultantplus://offline/ref=E254E5010743496FCDF586F84481D19B8665091CC765E1FE2FB8BDE119g6pCI" TargetMode="Externa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consultantplus://offline/ref=E254E5010743496FCDF586F84481D19B86670918C667E1FE2FB8BDE119g6p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974E7-1CEB-416A-875A-ED38BEC2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3078</Words>
  <Characters>17545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Чернова Людмила Васильевна</cp:lastModifiedBy>
  <cp:revision>3</cp:revision>
  <cp:lastPrinted>2019-05-13T10:49:00Z</cp:lastPrinted>
  <dcterms:created xsi:type="dcterms:W3CDTF">2019-05-13T10:49:00Z</dcterms:created>
  <dcterms:modified xsi:type="dcterms:W3CDTF">2019-05-13T14:39:00Z</dcterms:modified>
</cp:coreProperties>
</file>